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0"/>
        </w:rPr>
        <w:t>附件3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 xml:space="preserve">      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 xml:space="preserve">  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北京经济技术职业学院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做新时代诚信大学生的告知书</w:t>
      </w:r>
    </w:p>
    <w:p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各位同学: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诚实守信是中华民族的传统美德，是一切道德的基础，是现代文明的基石和标志，是《公民道德建设实施纲要》的基本要求，是为人处事最重要的品质。诚实守信是一种道义，是一种准则，是一种责任，也是一种声誉。 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为落实立德树人的根本任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务，弘扬社会诚信正气，现对全院学生做新时代诚信大学生做如下告知：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从2020年秋季学期开始，高校学生申请认定和资助时，由家庭所在地乡、镇或街道民政部门对学生家庭经济情况予以证明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改由申请人书面承诺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二、大学生要具有诚信意识和自律精神，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有义务如实向学校反映家庭实际经济情况，并按学校要求提供相应第一手支撑材料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</w:rPr>
        <w:t>在社会信用体系快速完善的过程中，作为当代大学生，要珍惜个人信用，用实际行动引领社会诚信。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三、自觉学习《国家对失信人的社会惩戒措施》，了解失信行为将对今后的学习、工作和生活带来不利影响。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四、针对新学年即将开始的家庭经济困难学生认定工作，学生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要明确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本人签字的个人承诺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自觉接受监督，主动配合学校家访、个别访谈、信函索证等方式进行家庭经济情况核实和调查。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作为新时代大学生，我志愿以诚信规范日常行为，诚信做人，诚信处事，自觉维护国家征信体系不断健康完善。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</w:t>
      </w:r>
    </w:p>
    <w:p>
      <w:pPr>
        <w:ind w:firstLine="1767" w:firstLineChars="5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北京经济技术职业学院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</w:t>
      </w:r>
    </w:p>
    <w:p>
      <w:pPr>
        <w:ind w:firstLine="2409" w:firstLineChars="7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年级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专业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班级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 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9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   日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班级学生签字：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1381C"/>
    <w:multiLevelType w:val="singleLevel"/>
    <w:tmpl w:val="9F81381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7695DD"/>
    <w:multiLevelType w:val="singleLevel"/>
    <w:tmpl w:val="317695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YTg5ZDA5MWU2MGQzM2MwNThjNTk2ODM1OTUyNzEifQ=="/>
  </w:docVars>
  <w:rsids>
    <w:rsidRoot w:val="26A578CB"/>
    <w:rsid w:val="26A578CB"/>
    <w:rsid w:val="42B60B2A"/>
    <w:rsid w:val="51CF1B76"/>
    <w:rsid w:val="6EDB4184"/>
    <w:rsid w:val="7C2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548</Characters>
  <Lines>0</Lines>
  <Paragraphs>0</Paragraphs>
  <TotalTime>1</TotalTime>
  <ScaleCrop>false</ScaleCrop>
  <LinksUpToDate>false</LinksUpToDate>
  <CharactersWithSpaces>650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2022-09-02T04:56:00Z</dcterms:created>
  <dc:creator>sunshine</dc:creator>
  <cp:lastModifiedBy>张钰婕</cp:lastModifiedBy>
  <cp:lastPrinted>2024-06-14T00:21:26Z</cp:lastPrinted>
  <dcterms:modified xsi:type="dcterms:W3CDTF">2024-06-14T00:21:32Z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4FB347CD53C34343A6EC469803A5D1EE</vt:lpwstr>
  </property>
</Properties>
</file>