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sdt>
      <w:sdtPr>
        <w:rPr>
          <w:rFonts w:ascii="宋体" w:hAnsi="宋体" w:eastAsia="宋体"/>
          <w:sz w:val="21"/>
        </w:rPr>
        <w:id w:val="147478003"/>
        <w:docPartObj>
          <w:docPartGallery w:val="Table of Contents"/>
          <w:docPartUnique/>
        </w:docPartObj>
      </w:sdtPr>
      <w:sdtEndPr>
        <w:rPr>
          <w:rFonts w:hint="eastAsia" w:ascii="仿宋_GB2312" w:hAnsi="仿宋_GB2312" w:eastAsia="仿宋_GB2312" w:cs="仿宋_GB2312"/>
          <w:sz w:val="18"/>
          <w:szCs w:val="18"/>
        </w:rPr>
      </w:sdtEndPr>
      <w:sdtContent>
        <w:p>
          <w:pPr>
            <w:jc w:val="center"/>
          </w:pPr>
          <w:r>
            <w:rPr>
              <w:rFonts w:ascii="宋体" w:hAnsi="宋体" w:eastAsia="宋体"/>
              <w:sz w:val="21"/>
            </w:rPr>
            <w:t>目</w:t>
          </w:r>
          <w:r>
            <w:rPr>
              <w:rFonts w:hint="eastAsia" w:ascii="宋体" w:hAnsi="宋体" w:eastAsia="宋体"/>
              <w:sz w:val="21"/>
              <w:lang w:val="en-US" w:eastAsia="zh-CN"/>
            </w:rPr>
            <w:t xml:space="preserve">    </w:t>
          </w:r>
          <w:r>
            <w:rPr>
              <w:rFonts w:ascii="宋体" w:hAnsi="宋体" w:eastAsia="宋体"/>
              <w:sz w:val="21"/>
            </w:rPr>
            <w:t>录</w:t>
          </w:r>
        </w:p>
        <w:p>
          <w:pPr>
            <w:pStyle w:val="28"/>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_Toc16941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80fffd1a-1627-472a-95a2-73fa6cef9d85}"/>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一、编写高校毕业生就业质量报告的概况：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rPr>
            <w:fldChar w:fldCharType="end"/>
          </w:r>
        </w:p>
        <w:p>
          <w:pPr>
            <w:pStyle w:val="28"/>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_Toc20114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036848da-8844-4675-b3d0-444909e4c56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kern w:val="2"/>
                  <w:sz w:val="18"/>
                  <w:szCs w:val="18"/>
                  <w:lang w:val="en-US" w:eastAsia="zh-CN" w:bidi="ar-SA"/>
                </w:rPr>
                <w:t>二</w:t>
              </w:r>
              <w:r>
                <w:rPr>
                  <w:rFonts w:hint="eastAsia" w:ascii="仿宋_GB2312" w:hAnsi="仿宋_GB2312" w:eastAsia="仿宋_GB2312" w:cs="仿宋_GB2312"/>
                  <w:sz w:val="18"/>
                  <w:szCs w:val="18"/>
                </w:rPr>
                <w:t>、 毕业生基本情况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_Toc23418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f9882f73-1a83-434e-8e08-897150526b78}"/>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1、基本情况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_Toc10986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af3d92b9-9fee-40ac-b0bd-ce5c4ab74455}"/>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1.1毕业生的规模与结构</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_Toc29909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4853036-889a-41fe-b9c1-408020955ef2}"/>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1.2 各专业分布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_Toc24146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4ca957b7-1427-4968-992d-39cabcc998c0}"/>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1.3毕业生生源地分布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_Toc15441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d894b12e-91ec-4f4b-beb2-00a937539913}"/>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1.4少数民族分布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_Toc16995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42595df7-36fc-4a08-a73f-b84b2589e95a}"/>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2、毕业生就业情况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_Toc16811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0e0e3db7-3317-4839-889c-3d5c9ba4c419}"/>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2.1 2017届毕业生总体就业</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_Toc31305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70f3911e-773a-4b94-a2d4-aec6f1d37eaf}"/>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2.2各性别就业率</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_Toc11326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56324c93-1858-476b-92e0-8340b21bd0fe}"/>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2.3各专业就业率</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_Toc17764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3f6ef167-51fc-4193-9ea0-5eeac4747ec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2.4困难群体就业情况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_Toc25998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b00be5a2-a709-4e98-a6d4-0611efb7180c}"/>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 毕业生签约情况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_Toc6187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2497cd2d-da25-48d9-93d7-54b666c8192a}"/>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3.1签约地域的分布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_Toc1334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2f3d6659-ab6f-447f-b6c9-0efb719d4f80}"/>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3.2签约单位性质分布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_Toc13534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4afb53b8-95f7-48ad-a325-cad63a6316f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3.3签约单位行业分布</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_Toc28990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55b6f3a9-da18-4d4c-a947-53cbd13a5b5f}"/>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4、未就业情况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9</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_Toc2822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89db30a-9ca1-430e-b633-ce2c73ac6289}"/>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4.1未就业学生统计</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9</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_Toc32291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9255497a-c720-4326-952e-b12d51426a01}"/>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4.2未就业学生去向及原因</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9</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_Toc7138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80f5eba5-fc17-4bee-9afa-80328161bb3d}"/>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4.3未就业学生的后续指导服务措施</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rPr>
            <w:fldChar w:fldCharType="end"/>
          </w:r>
        </w:p>
        <w:p>
          <w:pPr>
            <w:pStyle w:val="28"/>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_Toc29716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dc0b45bd-6fb1-4cfe-a6a4-30f99158943a}"/>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kern w:val="2"/>
                  <w:sz w:val="18"/>
                  <w:szCs w:val="18"/>
                  <w:lang w:val="en-US" w:eastAsia="zh-CN" w:bidi="ar-SA"/>
                </w:rPr>
                <w:t>三</w:t>
              </w:r>
              <w:r>
                <w:rPr>
                  <w:rFonts w:hint="eastAsia" w:ascii="仿宋_GB2312" w:hAnsi="仿宋_GB2312" w:eastAsia="仿宋_GB2312" w:cs="仿宋_GB2312"/>
                  <w:sz w:val="18"/>
                  <w:szCs w:val="18"/>
                </w:rPr>
                <w:t>、2017届毕业生就业状况与评价</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_Toc21282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f647dec0-590a-40d9-9785-daa02dfdc110}"/>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1、基本情况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_Toc19254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128a7752-0a67-450e-91df-a5927c2c61c0}"/>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1.1性别</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_Toc32426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4601d2fd-4e82-4c00-aefc-d1f39d9eb773}"/>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1.2民族</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_Toc16112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5ae44054-0a16-4668-b46e-b969b97980d1}"/>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1.3生源地</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_Toc9517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b8ef92d9-d8b4-40b1-90c9-a913579a3436}"/>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1.4各学院</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12</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_Toc6271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39c3c802-925a-4bea-94f0-597441dacc3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1.5各专业</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12</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_Toc15069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d9cdf007-8eef-4b78-b735-74e360035cd2}"/>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2、专业培养及就业创业服务情况</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_Toc21362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af1e50cd-27b4-4460-af03-b7043f711b5b}"/>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2.1选择专业的方式</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_Toc27796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e11b5e38-51b3-4431-b3f5-67141bc5746a}"/>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2.2对待本专业的态度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14</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_Toc4795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cc19da6-8809-40c9-97ba-8a7570874625}"/>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2.3从事与本专业相关工作的意愿</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14</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_Toc15631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33a8d9b6-5b5b-4b9c-a44e-987538344b75}"/>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2.4对本专业课程设置的满意程度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15</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_Toc19764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8a12b91-602e-4213-8761-d6fe591ec975}"/>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2.5对专业课教师授课水平的满意程度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15</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_Toc29293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85c3512f-168c-4845-aa80-23ba5bb9707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2.6所学专业知识满足工作需要的程度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16</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_Toc12167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1be93272-eca3-4c2e-8f87-50dc8702f803}"/>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2.7所学专业的社会需求程度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17</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_Toc1176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0ef39de2-1036-445a-9775-3bedc80a46cf}"/>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2.8就业教育及服务的参与情况和满意程度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17</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_Toc26674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086ec26-e252-43d3-af0c-e8c04d4abfa8}"/>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2.9创业教育及服务的参与情况和满意程度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19</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_Toc15664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2c102b6f-d2a0-4627-a5d5-3d27c20ed1ef}"/>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3、求职过程</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20</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_Toc1606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be2bd2b7-e2aa-4aaa-95b5-158c547bf14c}"/>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3.1求职初始首选的工作地点</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20</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_Toc15495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5911b5b1-8875-4c45-a7ed-3b1e9fb56a97}"/>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3.2求职初始，首选的行业</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21</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_Toc26663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31a32789-37b6-4a57-a067-89b7fd098b06}"/>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3.3求职初始，首选的就业单位类型</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_Toc12619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6130ec67-fd4b-436b-9f75-ec5ea2fed50f}"/>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3.4求职初始，期望工作转正后的税前年薪（包括各类奖金与现金奖励）</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23</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_Toc3141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43e636c8-75fa-4539-be7a-0a81cffd5513}"/>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3.5求职渠道</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24</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_Toc18650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08a71e8e-f57e-489c-bec8-31b0aaa84a06}"/>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3.6求职价值观</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25</w:t>
          </w:r>
          <w:r>
            <w:rPr>
              <w:rFonts w:hint="eastAsia" w:ascii="仿宋_GB2312" w:hAnsi="仿宋_GB2312" w:eastAsia="仿宋_GB2312" w:cs="仿宋_GB2312"/>
              <w:sz w:val="18"/>
              <w:szCs w:val="18"/>
            </w:rPr>
            <w:fldChar w:fldCharType="end"/>
          </w:r>
        </w:p>
        <w:p>
          <w:pPr>
            <w:pStyle w:val="29"/>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_Toc6273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f6b14b1a-ee3a-4bd8-9b97-77ad8774664d}"/>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 自主创业</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26</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_Toc3974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68e510b0-308b-491d-89b7-de96d0046c6a}"/>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4.1自主创业的原因</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26</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_Toc22013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7ae8f357-da46-4180-9cb0-e06ed874af82}"/>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4.2创业项目投资额及经营利润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26</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_Toc10165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fb3deefa-4fee-425f-82a2-e8032c53dfc3}"/>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4.3创业地区</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27</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_Toc3110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efdf9387-80af-462c-99fb-0ec5547e13c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4.4创业行业</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28</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_Toc14140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c337c7e8-88ed-49e2-a330-0f486f104ade}"/>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4.5从事的创业工作与所学专业的相关程度</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29</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_Toc15660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e5be0666-530a-4fb1-9c1d-89490d8e4514}"/>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4.6创业项目的筹资途径</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29</w:t>
          </w:r>
          <w:r>
            <w:rPr>
              <w:rFonts w:hint="eastAsia" w:ascii="仿宋_GB2312" w:hAnsi="仿宋_GB2312" w:eastAsia="仿宋_GB2312" w:cs="仿宋_GB2312"/>
              <w:sz w:val="18"/>
              <w:szCs w:val="18"/>
            </w:rPr>
            <w:fldChar w:fldCharType="end"/>
          </w:r>
        </w:p>
        <w:p>
          <w:pPr>
            <w:pStyle w:val="30"/>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_Toc9328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e78df1fd-babe-489d-b9ed-4303e13e9fd0}"/>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4.7创业过程中遇到最难以解决的问题</w:t>
              </w:r>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30</w:t>
          </w:r>
          <w:r>
            <w:rPr>
              <w:rFonts w:hint="eastAsia" w:ascii="仿宋_GB2312" w:hAnsi="仿宋_GB2312" w:eastAsia="仿宋_GB2312" w:cs="仿宋_GB2312"/>
              <w:sz w:val="18"/>
              <w:szCs w:val="18"/>
            </w:rPr>
            <w:fldChar w:fldCharType="end"/>
          </w:r>
        </w:p>
        <w:p>
          <w:pPr>
            <w:pStyle w:val="28"/>
            <w:tabs>
              <w:tab w:val="right" w:leader="dot" w:pos="8306"/>
            </w:tabs>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\l _Toc5978 </w:instrText>
          </w:r>
          <w:r>
            <w:rPr>
              <w:rFonts w:hint="eastAsia" w:ascii="仿宋_GB2312" w:hAnsi="仿宋_GB2312" w:eastAsia="仿宋_GB2312" w:cs="仿宋_GB2312"/>
              <w:sz w:val="18"/>
              <w:szCs w:val="18"/>
            </w:rPr>
            <w:fldChar w:fldCharType="separate"/>
          </w:r>
          <w:sdt>
            <w:sdtPr>
              <w:rPr>
                <w:rFonts w:hint="eastAsia" w:ascii="仿宋_GB2312" w:hAnsi="仿宋_GB2312" w:eastAsia="仿宋_GB2312" w:cs="仿宋_GB2312"/>
                <w:kern w:val="2"/>
                <w:sz w:val="18"/>
                <w:szCs w:val="18"/>
                <w:lang w:val="en-US" w:eastAsia="zh-CN" w:bidi="ar-SA"/>
              </w:rPr>
              <w:id w:val="147478003"/>
              <w:placeholder>
                <w:docPart w:val="{959e45e1-1da1-4fef-8313-aaa9beaa6247}"/>
              </w:placeholder>
            </w:sdtPr>
            <w:sdtEndPr>
              <w:rPr>
                <w:rFonts w:hint="eastAsia" w:ascii="仿宋_GB2312" w:hAnsi="仿宋_GB2312" w:eastAsia="仿宋_GB2312" w:cs="仿宋_GB2312"/>
                <w:kern w:val="2"/>
                <w:sz w:val="18"/>
                <w:szCs w:val="18"/>
                <w:lang w:val="en-US" w:eastAsia="zh-CN" w:bidi="ar-SA"/>
              </w:rPr>
            </w:sdtEndPr>
            <w:sdtContent>
              <w:r>
                <w:rPr>
                  <w:rFonts w:hint="eastAsia" w:ascii="仿宋_GB2312" w:hAnsi="仿宋_GB2312" w:eastAsia="仿宋_GB2312" w:cs="仿宋_GB2312"/>
                  <w:sz w:val="18"/>
                  <w:szCs w:val="18"/>
                </w:rPr>
                <w:t>四</w:t>
              </w:r>
              <w:r>
                <w:rPr>
                  <w:rFonts w:hint="eastAsia" w:ascii="仿宋_GB2312" w:hAnsi="仿宋_GB2312" w:eastAsia="仿宋_GB2312" w:cs="仿宋_GB2312"/>
                  <w:b w:val="0"/>
                  <w:bCs w:val="0"/>
                  <w:sz w:val="18"/>
                  <w:szCs w:val="18"/>
                </w:rPr>
                <w:t>、</w:t>
              </w:r>
              <w:r>
                <w:rPr>
                  <w:rFonts w:hint="eastAsia" w:ascii="仿宋_GB2312" w:hAnsi="仿宋_GB2312" w:eastAsia="仿宋_GB2312" w:cs="仿宋_GB2312"/>
                  <w:b w:val="0"/>
                  <w:bCs w:val="0"/>
                  <w:sz w:val="21"/>
                  <w:szCs w:val="21"/>
                  <w:lang w:eastAsia="zh-CN"/>
                </w:rPr>
                <w:t>就业创业对学校教育教学反馈</w:t>
              </w:r>
              <w:bookmarkStart w:id="347" w:name="_GoBack"/>
              <w:bookmarkEnd w:id="347"/>
            </w:sdtContent>
          </w:sdt>
          <w:r>
            <w:rPr>
              <w:rFonts w:hint="eastAsia" w:ascii="仿宋_GB2312" w:hAnsi="仿宋_GB2312" w:eastAsia="仿宋_GB2312" w:cs="仿宋_GB2312"/>
              <w:sz w:val="18"/>
              <w:szCs w:val="18"/>
            </w:rPr>
            <w:tab/>
          </w:r>
          <w:r>
            <w:rPr>
              <w:rFonts w:hint="eastAsia" w:ascii="仿宋_GB2312" w:hAnsi="仿宋_GB2312" w:eastAsia="仿宋_GB2312" w:cs="仿宋_GB2312"/>
              <w:sz w:val="18"/>
              <w:szCs w:val="18"/>
            </w:rPr>
            <w:t>31</w:t>
          </w:r>
          <w:r>
            <w:rPr>
              <w:rFonts w:hint="eastAsia" w:ascii="仿宋_GB2312" w:hAnsi="仿宋_GB2312" w:eastAsia="仿宋_GB2312" w:cs="仿宋_GB2312"/>
              <w:sz w:val="18"/>
              <w:szCs w:val="18"/>
            </w:rPr>
            <w:fldChar w:fldCharType="end"/>
          </w:r>
        </w:p>
      </w:sdtContent>
    </w:sdt>
    <w:p>
      <w:pPr>
        <w:rPr>
          <w:rFonts w:hint="eastAsia" w:ascii="仿宋_GB2312" w:hAnsi="仿宋_GB2312" w:eastAsia="仿宋_GB2312" w:cs="仿宋_GB2312"/>
          <w:sz w:val="18"/>
          <w:szCs w:val="18"/>
          <w:lang w:val="en-US" w:eastAsia="zh-CN"/>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rPr>
          <w:rFonts w:hint="eastAsia"/>
          <w:lang w:val="en-US" w:eastAsia="zh-CN"/>
        </w:rPr>
      </w:pPr>
    </w:p>
    <w:p>
      <w:pPr>
        <w:jc w:val="center"/>
        <w:rPr>
          <w:rFonts w:hint="eastAsia"/>
          <w:sz w:val="44"/>
          <w:szCs w:val="52"/>
          <w:lang w:val="en-US" w:eastAsia="zh-CN"/>
        </w:rPr>
      </w:pPr>
    </w:p>
    <w:p>
      <w:pPr>
        <w:jc w:val="center"/>
        <w:rPr>
          <w:rFonts w:hint="eastAsia"/>
          <w:sz w:val="44"/>
          <w:szCs w:val="52"/>
          <w:lang w:val="en-US" w:eastAsia="zh-CN"/>
        </w:rPr>
      </w:pPr>
    </w:p>
    <w:p>
      <w:pPr>
        <w:jc w:val="center"/>
        <w:rPr>
          <w:rFonts w:hint="eastAsia" w:ascii="仿宋_GB2312" w:hAnsi="仿宋_GB2312" w:eastAsia="仿宋_GB2312" w:cs="仿宋_GB2312"/>
          <w:sz w:val="44"/>
          <w:szCs w:val="52"/>
          <w:lang w:val="en-US" w:eastAsia="zh-CN"/>
        </w:rPr>
      </w:pPr>
      <w:bookmarkStart w:id="0" w:name="_Toc29622"/>
      <w:bookmarkStart w:id="1" w:name="_Toc28037"/>
      <w:bookmarkStart w:id="2" w:name="_Toc1932"/>
      <w:bookmarkStart w:id="3" w:name="_Toc4170"/>
      <w:bookmarkStart w:id="4" w:name="_Toc2368"/>
      <w:bookmarkStart w:id="5" w:name="_Toc24198"/>
      <w:bookmarkStart w:id="6" w:name="_Toc22303"/>
      <w:r>
        <w:rPr>
          <w:rFonts w:hint="eastAsia" w:ascii="仿宋_GB2312" w:hAnsi="仿宋_GB2312" w:eastAsia="仿宋_GB2312" w:cs="仿宋_GB2312"/>
          <w:sz w:val="44"/>
          <w:szCs w:val="52"/>
          <w:lang w:val="en-US" w:eastAsia="zh-CN"/>
        </w:rPr>
        <w:t>北京经济技术职业学院</w:t>
      </w:r>
      <w:bookmarkEnd w:id="0"/>
      <w:bookmarkEnd w:id="1"/>
      <w:bookmarkEnd w:id="2"/>
      <w:bookmarkEnd w:id="3"/>
      <w:bookmarkEnd w:id="4"/>
      <w:bookmarkEnd w:id="5"/>
      <w:bookmarkEnd w:id="6"/>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bookmarkStart w:id="7" w:name="_Toc10866"/>
      <w:bookmarkStart w:id="8" w:name="_Toc2502"/>
      <w:bookmarkStart w:id="9" w:name="_Toc31234"/>
      <w:bookmarkStart w:id="10" w:name="_Toc25567"/>
      <w:bookmarkStart w:id="11" w:name="_Toc31318"/>
      <w:bookmarkStart w:id="12" w:name="_Toc32635"/>
      <w:bookmarkStart w:id="13" w:name="_Toc21155"/>
      <w:r>
        <w:rPr>
          <w:rFonts w:hint="eastAsia" w:ascii="仿宋_GB2312" w:hAnsi="仿宋_GB2312" w:eastAsia="仿宋_GB2312" w:cs="仿宋_GB2312"/>
          <w:sz w:val="44"/>
          <w:szCs w:val="52"/>
          <w:lang w:val="en-US" w:eastAsia="zh-CN"/>
        </w:rPr>
        <w:t>2017年毕业生就业创业年度质量报告</w:t>
      </w:r>
      <w:bookmarkEnd w:id="7"/>
      <w:bookmarkEnd w:id="8"/>
      <w:bookmarkEnd w:id="9"/>
      <w:bookmarkEnd w:id="10"/>
      <w:bookmarkEnd w:id="11"/>
      <w:bookmarkEnd w:id="12"/>
      <w:bookmarkEnd w:id="13"/>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both"/>
        <w:rPr>
          <w:rFonts w:hint="eastAsia" w:ascii="仿宋_GB2312" w:hAnsi="仿宋_GB2312" w:eastAsia="仿宋_GB2312" w:cs="仿宋_GB2312"/>
          <w:sz w:val="44"/>
          <w:szCs w:val="52"/>
          <w:lang w:val="en-US" w:eastAsia="zh-CN"/>
        </w:rPr>
      </w:pPr>
    </w:p>
    <w:p>
      <w:pPr>
        <w:jc w:val="both"/>
        <w:rPr>
          <w:rFonts w:hint="eastAsia" w:ascii="仿宋_GB2312" w:hAnsi="仿宋_GB2312" w:eastAsia="仿宋_GB2312" w:cs="仿宋_GB2312"/>
          <w:sz w:val="44"/>
          <w:szCs w:val="52"/>
          <w:lang w:val="en-US" w:eastAsia="zh-CN"/>
        </w:rPr>
      </w:pPr>
    </w:p>
    <w:p>
      <w:pPr>
        <w:jc w:val="both"/>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44"/>
          <w:szCs w:val="52"/>
          <w:lang w:val="en-US" w:eastAsia="zh-CN"/>
        </w:rPr>
      </w:pPr>
    </w:p>
    <w:p>
      <w:pPr>
        <w:jc w:val="center"/>
        <w:rPr>
          <w:rFonts w:hint="eastAsia" w:ascii="仿宋_GB2312" w:hAnsi="仿宋_GB2312" w:eastAsia="仿宋_GB2312" w:cs="仿宋_GB2312"/>
          <w:sz w:val="36"/>
          <w:szCs w:val="44"/>
          <w:lang w:val="en-US" w:eastAsia="zh-CN"/>
        </w:rPr>
      </w:pPr>
      <w:bookmarkStart w:id="14" w:name="_Toc15498"/>
      <w:bookmarkStart w:id="15" w:name="_Toc27339"/>
      <w:bookmarkStart w:id="16" w:name="_Toc21010"/>
      <w:bookmarkStart w:id="17" w:name="_Toc27033"/>
      <w:bookmarkStart w:id="18" w:name="_Toc6925"/>
      <w:bookmarkStart w:id="19" w:name="_Toc26216"/>
      <w:bookmarkStart w:id="20" w:name="_Toc11212"/>
      <w:r>
        <w:rPr>
          <w:rFonts w:hint="eastAsia" w:ascii="仿宋_GB2312" w:hAnsi="仿宋_GB2312" w:eastAsia="仿宋_GB2312" w:cs="仿宋_GB2312"/>
          <w:sz w:val="36"/>
          <w:szCs w:val="44"/>
          <w:lang w:val="en-US" w:eastAsia="zh-CN"/>
        </w:rPr>
        <w:t>二零一七年十二月三十日</w:t>
      </w:r>
      <w:bookmarkEnd w:id="14"/>
      <w:bookmarkEnd w:id="15"/>
      <w:bookmarkEnd w:id="16"/>
      <w:bookmarkEnd w:id="17"/>
      <w:bookmarkEnd w:id="18"/>
      <w:bookmarkEnd w:id="19"/>
      <w:bookmarkEnd w:id="20"/>
    </w:p>
    <w:p>
      <w:pPr>
        <w:jc w:val="center"/>
        <w:rPr>
          <w:rFonts w:hint="eastAsia" w:ascii="仿宋_GB2312" w:hAnsi="仿宋_GB2312" w:eastAsia="仿宋_GB2312" w:cs="仿宋_GB2312"/>
          <w:sz w:val="36"/>
          <w:szCs w:val="44"/>
          <w:lang w:val="en-US" w:eastAsia="zh-CN"/>
        </w:rPr>
      </w:pPr>
    </w:p>
    <w:p>
      <w:pPr>
        <w:jc w:val="center"/>
        <w:rPr>
          <w:rFonts w:hint="eastAsia" w:ascii="仿宋_GB2312" w:hAnsi="仿宋_GB2312" w:eastAsia="仿宋_GB2312" w:cs="仿宋_GB2312"/>
          <w:sz w:val="36"/>
          <w:szCs w:val="44"/>
          <w:lang w:val="en-US" w:eastAsia="zh-CN"/>
        </w:rPr>
      </w:pPr>
    </w:p>
    <w:p>
      <w:pPr>
        <w:jc w:val="center"/>
        <w:rPr>
          <w:rFonts w:hint="eastAsia" w:ascii="仿宋_GB2312" w:hAnsi="仿宋_GB2312" w:eastAsia="仿宋_GB2312" w:cs="仿宋_GB2312"/>
          <w:sz w:val="36"/>
          <w:szCs w:val="44"/>
          <w:lang w:val="en-US" w:eastAsia="zh-CN"/>
        </w:rPr>
      </w:pPr>
    </w:p>
    <w:p>
      <w:pPr>
        <w:jc w:val="left"/>
        <w:rPr>
          <w:rFonts w:hint="eastAsia" w:ascii="仿宋_GB2312" w:hAnsi="仿宋_GB2312" w:eastAsia="仿宋_GB2312" w:cs="仿宋_GB2312"/>
          <w:b/>
          <w:bCs/>
          <w:sz w:val="24"/>
          <w:szCs w:val="24"/>
          <w:lang w:val="en-US" w:eastAsia="zh-CN"/>
        </w:rPr>
      </w:pPr>
    </w:p>
    <w:p>
      <w:pPr>
        <w:jc w:val="left"/>
        <w:rPr>
          <w:rFonts w:hint="eastAsia" w:ascii="仿宋_GB2312" w:hAnsi="仿宋_GB2312" w:eastAsia="仿宋_GB2312" w:cs="仿宋_GB2312"/>
          <w:b/>
          <w:bCs/>
          <w:sz w:val="24"/>
          <w:szCs w:val="24"/>
          <w:lang w:val="en-US" w:eastAsia="zh-CN"/>
        </w:rPr>
      </w:pPr>
    </w:p>
    <w:p>
      <w:pPr>
        <w:jc w:val="left"/>
        <w:rPr>
          <w:rFonts w:hint="eastAsia" w:ascii="仿宋_GB2312" w:hAnsi="仿宋_GB2312" w:eastAsia="仿宋_GB2312" w:cs="仿宋_GB2312"/>
          <w:sz w:val="30"/>
          <w:szCs w:val="30"/>
          <w:lang w:val="en-US" w:eastAsia="zh-CN"/>
        </w:rPr>
      </w:pPr>
      <w:bookmarkStart w:id="21" w:name="_Toc21632"/>
      <w:bookmarkStart w:id="22" w:name="_Toc25733"/>
      <w:bookmarkStart w:id="23" w:name="_Toc28637"/>
      <w:bookmarkStart w:id="24" w:name="_Toc16941"/>
      <w:bookmarkStart w:id="25" w:name="_Toc1124"/>
      <w:bookmarkStart w:id="26" w:name="_Toc22616"/>
      <w:bookmarkStart w:id="27" w:name="_Toc29289"/>
      <w:r>
        <w:rPr>
          <w:rFonts w:hint="eastAsia" w:ascii="仿宋_GB2312" w:hAnsi="仿宋_GB2312" w:eastAsia="仿宋_GB2312" w:cs="仿宋_GB2312"/>
          <w:b/>
          <w:bCs/>
          <w:sz w:val="28"/>
          <w:szCs w:val="28"/>
          <w:lang w:val="en-US" w:eastAsia="zh-CN"/>
        </w:rPr>
        <w:t>一、编写高校毕业生就业质量报告的概况：</w:t>
      </w:r>
      <w:bookmarkEnd w:id="21"/>
      <w:bookmarkEnd w:id="22"/>
      <w:bookmarkEnd w:id="23"/>
      <w:bookmarkEnd w:id="24"/>
      <w:bookmarkEnd w:id="25"/>
      <w:bookmarkEnd w:id="26"/>
      <w:bookmarkEnd w:id="27"/>
    </w:p>
    <w:p>
      <w:pPr>
        <w:ind w:firstLine="562" w:firstLineChars="200"/>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根据《</w:t>
      </w:r>
      <w:r>
        <w:rPr>
          <w:rFonts w:hint="eastAsia" w:ascii="仿宋_GB2312" w:hAnsi="仿宋_GB2312" w:eastAsia="仿宋_GB2312" w:cs="仿宋_GB2312"/>
          <w:b/>
          <w:bCs/>
          <w:sz w:val="28"/>
          <w:szCs w:val="28"/>
          <w:shd w:val="clear" w:color="auto" w:fill="FFFFFF"/>
        </w:rPr>
        <w:t>教育部办公厅关于编制发布高校毕业生就业质量年度报告的通知</w:t>
      </w:r>
      <w:r>
        <w:rPr>
          <w:rFonts w:hint="eastAsia" w:ascii="仿宋_GB2312" w:hAnsi="仿宋_GB2312" w:eastAsia="仿宋_GB2312" w:cs="仿宋_GB2312"/>
          <w:b/>
          <w:bCs/>
          <w:sz w:val="28"/>
          <w:szCs w:val="28"/>
        </w:rPr>
        <w:t>》（教学厅函〔2013〕25号）和《关于做好2015年高校毕业生就业质量年度报告编制发布工作的通知》（教学司函〔2015〕44号）</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教育部“关于做好 2016 届全国普通高等学校毕业生就业创业工作的通知”（教学[2015]12 号）文件提出：要进一步健全高校毕业生就业质量年度报告制度，各高校要在每年年底前编制和发布就业质量年度报告。</w:t>
      </w:r>
      <w:r>
        <w:rPr>
          <w:rFonts w:hint="eastAsia" w:ascii="仿宋_GB2312" w:hAnsi="仿宋_GB2312" w:eastAsia="仿宋_GB2312" w:cs="仿宋_GB2312"/>
          <w:b/>
          <w:bCs/>
          <w:sz w:val="28"/>
          <w:szCs w:val="28"/>
          <w:lang w:eastAsia="zh-CN"/>
        </w:rPr>
        <w:t>做好编写高校毕业生就业创业质量报告工作的实施，编写发布高校就业创业质量报告更好地体现出高校就业创业在新形势下教育教学和人才培养的质量内涵。</w:t>
      </w:r>
    </w:p>
    <w:p>
      <w:pPr>
        <w:ind w:firstLine="562" w:firstLineChars="200"/>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2017年我校</w:t>
      </w:r>
      <w:r>
        <w:rPr>
          <w:rFonts w:hint="eastAsia" w:ascii="仿宋_GB2312" w:hAnsi="仿宋_GB2312" w:eastAsia="仿宋_GB2312" w:cs="仿宋_GB2312"/>
          <w:b/>
          <w:bCs/>
          <w:sz w:val="28"/>
          <w:szCs w:val="28"/>
          <w:lang w:eastAsia="zh-CN"/>
        </w:rPr>
        <w:t>通过北京高校毕业生就业平台及资源管理系统数据的统计，以及结合北京地区高校毕业生就业创业状况调查问卷的填写和用人单位问卷调查的数据，统计与分析后把毕业生就业创业情况、毕业生就业创业质量状况评价、就业创业对教育教学反馈等几方面融入</w:t>
      </w:r>
      <w:r>
        <w:rPr>
          <w:rFonts w:hint="eastAsia" w:ascii="仿宋_GB2312" w:hAnsi="仿宋_GB2312" w:eastAsia="仿宋_GB2312" w:cs="仿宋_GB2312"/>
          <w:b/>
          <w:bCs/>
          <w:sz w:val="28"/>
          <w:szCs w:val="28"/>
          <w:lang w:val="en-US" w:eastAsia="zh-CN"/>
        </w:rPr>
        <w:t>质量报告的编写，更加科学、客观、全面地反映我校毕业生就业创业的整体状况。</w:t>
      </w:r>
    </w:p>
    <w:p>
      <w:pPr>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针对当前学校总体发展情况</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eastAsia="zh-CN"/>
        </w:rPr>
        <w:t>，学校</w:t>
      </w:r>
      <w:r>
        <w:rPr>
          <w:rFonts w:hint="eastAsia" w:ascii="仿宋_GB2312" w:hAnsi="仿宋_GB2312" w:eastAsia="仿宋_GB2312" w:cs="仿宋_GB2312"/>
          <w:b/>
          <w:bCs/>
          <w:sz w:val="28"/>
          <w:szCs w:val="28"/>
        </w:rPr>
        <w:t>始终以“学生满意，用人单位满意，社会满意”为宗旨，以“稳定就业率，增强就业力，提高就业质量”为目标，以“深度开展就业指导，深度提供就业服务，深度拓展就业市场”为方针。为社会培养“知识、能力、素养”一体化高素质、高技能的人才。</w:t>
      </w:r>
      <w:r>
        <w:rPr>
          <w:rFonts w:hint="eastAsia" w:ascii="仿宋_GB2312" w:hAnsi="仿宋_GB2312" w:eastAsia="仿宋_GB2312" w:cs="仿宋_GB2312"/>
          <w:b/>
          <w:bCs/>
          <w:sz w:val="28"/>
          <w:szCs w:val="28"/>
          <w:lang w:val="en-US" w:eastAsia="zh-CN"/>
        </w:rPr>
        <w:t>近三年来我校毕业生的就业率一直保持在 96%以上，</w:t>
      </w:r>
      <w:r>
        <w:rPr>
          <w:rFonts w:hint="eastAsia" w:ascii="仿宋_GB2312" w:hAnsi="仿宋_GB2312" w:eastAsia="仿宋_GB2312" w:cs="仿宋_GB2312"/>
          <w:b/>
          <w:bCs/>
          <w:sz w:val="28"/>
          <w:szCs w:val="28"/>
        </w:rPr>
        <w:t xml:space="preserve"> 做好就业</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 xml:space="preserve">创业工作也是检验学院办学水平的重要标志之一。 </w:t>
      </w:r>
    </w:p>
    <w:p>
      <w:pPr>
        <w:numPr>
          <w:ilvl w:val="0"/>
          <w:numId w:val="0"/>
        </w:numPr>
        <w:ind w:firstLine="843" w:firstLineChars="300"/>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我们将通过以下几点展示我校就业创业总体报告情况：</w:t>
      </w:r>
    </w:p>
    <w:p>
      <w:pPr>
        <w:numPr>
          <w:ilvl w:val="0"/>
          <w:numId w:val="3"/>
        </w:numPr>
        <w:ind w:firstLine="843" w:firstLineChars="3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编写高校毕业生就业质量报告的概况</w:t>
      </w:r>
    </w:p>
    <w:p>
      <w:pPr>
        <w:numPr>
          <w:ilvl w:val="0"/>
          <w:numId w:val="0"/>
        </w:numPr>
        <w:ind w:firstLine="843" w:firstLineChars="3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二、毕业生就业情况（数据来源：</w:t>
      </w:r>
      <w:r>
        <w:rPr>
          <w:rFonts w:hint="eastAsia" w:ascii="仿宋_GB2312" w:hAnsi="仿宋_GB2312" w:eastAsia="仿宋_GB2312" w:cs="仿宋_GB2312"/>
          <w:b/>
          <w:bCs/>
          <w:sz w:val="28"/>
          <w:szCs w:val="28"/>
          <w:lang w:val="en-US" w:eastAsia="zh-CN"/>
        </w:rPr>
        <w:t>2017届毕业生</w:t>
      </w:r>
      <w:r>
        <w:rPr>
          <w:rFonts w:hint="eastAsia" w:ascii="仿宋_GB2312" w:hAnsi="仿宋_GB2312" w:eastAsia="仿宋_GB2312" w:cs="仿宋_GB2312"/>
          <w:b/>
          <w:bCs/>
          <w:sz w:val="28"/>
          <w:szCs w:val="28"/>
          <w:lang w:eastAsia="zh-CN"/>
        </w:rPr>
        <w:t>北京高校毕业生就业平台及资源管理系统）</w:t>
      </w:r>
    </w:p>
    <w:p>
      <w:pPr>
        <w:numPr>
          <w:ilvl w:val="0"/>
          <w:numId w:val="0"/>
        </w:numPr>
        <w:ind w:firstLine="843" w:firstLineChars="3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三、毕业生就业创业质量状况评价（数据来源：北京地区高校毕业生就业创业状况调查问卷的填写）</w:t>
      </w:r>
    </w:p>
    <w:p>
      <w:pPr>
        <w:numPr>
          <w:ilvl w:val="0"/>
          <w:numId w:val="0"/>
        </w:numPr>
        <w:ind w:firstLine="843" w:firstLineChars="300"/>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四、就业创业对学校教育教学反馈</w:t>
      </w:r>
    </w:p>
    <w:p>
      <w:pPr>
        <w:numPr>
          <w:ilvl w:val="0"/>
          <w:numId w:val="0"/>
        </w:numPr>
        <w:ind w:firstLine="843" w:firstLineChars="300"/>
        <w:jc w:val="left"/>
        <w:rPr>
          <w:rFonts w:hint="eastAsia" w:ascii="仿宋_GB2312" w:hAnsi="仿宋_GB2312" w:eastAsia="仿宋_GB2312" w:cs="仿宋_GB2312"/>
          <w:b/>
          <w:bCs/>
          <w:sz w:val="28"/>
          <w:szCs w:val="28"/>
        </w:rPr>
      </w:pPr>
    </w:p>
    <w:p>
      <w:pPr>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pStyle w:val="13"/>
        <w:keepNext w:val="0"/>
        <w:keepLines w:val="0"/>
        <w:widowControl/>
        <w:suppressLineNumbers w:val="0"/>
        <w:shd w:val="clear" w:fill="FFFFFF"/>
        <w:spacing w:before="0" w:beforeAutospacing="0" w:after="150" w:afterAutospacing="0" w:line="336" w:lineRule="atLeast"/>
        <w:ind w:left="0" w:right="0" w:firstLine="420"/>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000000"/>
          <w:spacing w:val="0"/>
          <w:sz w:val="28"/>
          <w:szCs w:val="28"/>
          <w:shd w:val="clear" w:fill="FFFFFF"/>
        </w:rPr>
        <w:t> </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i w:val="0"/>
          <w:caps w:val="0"/>
          <w:color w:val="000000"/>
          <w:spacing w:val="0"/>
          <w:sz w:val="28"/>
          <w:szCs w:val="28"/>
          <w:shd w:val="clear" w:fill="FFFFFF"/>
        </w:rPr>
        <w:t xml:space="preserve">  </w:t>
      </w:r>
    </w:p>
    <w:p>
      <w:pPr>
        <w:spacing w:line="360" w:lineRule="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sz w:val="28"/>
          <w:szCs w:val="28"/>
        </w:rPr>
        <w:t xml:space="preserve">                                                            </w:t>
      </w:r>
    </w:p>
    <w:p>
      <w:pPr>
        <w:jc w:val="cente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numPr>
          <w:ilvl w:val="0"/>
          <w:numId w:val="4"/>
        </w:numPr>
        <w:jc w:val="both"/>
        <w:rPr>
          <w:rFonts w:hint="eastAsia" w:ascii="仿宋_GB2312" w:hAnsi="仿宋_GB2312" w:eastAsia="仿宋_GB2312" w:cs="仿宋_GB2312"/>
          <w:b/>
          <w:bCs/>
          <w:sz w:val="18"/>
          <w:szCs w:val="18"/>
          <w:lang w:val="en-US" w:eastAsia="zh-CN"/>
        </w:rPr>
        <w:sectPr>
          <w:pgSz w:w="11906" w:h="16838"/>
          <w:pgMar w:top="1440" w:right="1800" w:bottom="1440" w:left="1800" w:header="851" w:footer="992" w:gutter="0"/>
          <w:pgNumType w:fmt="numberInDash" w:start="1"/>
          <w:cols w:space="425" w:num="1"/>
          <w:titlePg/>
          <w:docGrid w:type="lines" w:linePitch="312" w:charSpace="0"/>
        </w:sectPr>
      </w:pPr>
    </w:p>
    <w:p>
      <w:pPr>
        <w:jc w:val="both"/>
        <w:rPr>
          <w:rFonts w:hint="eastAsia" w:ascii="仿宋_GB2312" w:hAnsi="仿宋_GB2312" w:eastAsia="仿宋_GB2312" w:cs="仿宋_GB2312"/>
          <w:sz w:val="28"/>
          <w:szCs w:val="28"/>
          <w:lang w:val="en-US" w:eastAsia="zh-CN"/>
        </w:rPr>
      </w:pPr>
    </w:p>
    <w:p>
      <w:pPr>
        <w:numPr>
          <w:ilvl w:val="0"/>
          <w:numId w:val="5"/>
        </w:numPr>
        <w:jc w:val="both"/>
        <w:rPr>
          <w:rFonts w:hint="eastAsia" w:ascii="仿宋_GB2312" w:hAnsi="仿宋_GB2312" w:eastAsia="仿宋_GB2312" w:cs="仿宋_GB2312"/>
          <w:b/>
          <w:bCs/>
          <w:sz w:val="28"/>
          <w:szCs w:val="28"/>
          <w:lang w:val="en-US" w:eastAsia="zh-CN"/>
        </w:rPr>
      </w:pPr>
      <w:bookmarkStart w:id="28" w:name="_Toc17235"/>
      <w:bookmarkStart w:id="29" w:name="_Toc29936"/>
      <w:bookmarkStart w:id="30" w:name="_Toc21149"/>
      <w:bookmarkStart w:id="31" w:name="_Toc9996"/>
      <w:bookmarkStart w:id="32" w:name="_Toc3834"/>
      <w:bookmarkStart w:id="33" w:name="_Toc254"/>
      <w:bookmarkStart w:id="34" w:name="_Toc20114"/>
      <w:r>
        <w:rPr>
          <w:rFonts w:hint="eastAsia" w:ascii="仿宋_GB2312" w:hAnsi="仿宋_GB2312" w:eastAsia="仿宋_GB2312" w:cs="仿宋_GB2312"/>
          <w:b/>
          <w:bCs/>
          <w:sz w:val="28"/>
          <w:szCs w:val="28"/>
          <w:lang w:val="en-US" w:eastAsia="zh-CN"/>
        </w:rPr>
        <w:t>毕业生基本情况</w:t>
      </w:r>
      <w:bookmarkEnd w:id="28"/>
      <w:bookmarkEnd w:id="29"/>
      <w:bookmarkEnd w:id="30"/>
      <w:bookmarkEnd w:id="31"/>
      <w:bookmarkEnd w:id="32"/>
      <w:bookmarkEnd w:id="33"/>
      <w:bookmarkEnd w:id="34"/>
    </w:p>
    <w:p>
      <w:pPr>
        <w:numPr>
          <w:ilvl w:val="0"/>
          <w:numId w:val="0"/>
        </w:num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bookmarkStart w:id="35" w:name="_Toc23418"/>
      <w:r>
        <w:rPr>
          <w:rFonts w:hint="eastAsia" w:ascii="仿宋_GB2312" w:hAnsi="仿宋_GB2312" w:eastAsia="仿宋_GB2312" w:cs="仿宋_GB2312"/>
          <w:b/>
          <w:bCs/>
          <w:sz w:val="28"/>
          <w:szCs w:val="28"/>
          <w:lang w:val="en-US" w:eastAsia="zh-CN"/>
        </w:rPr>
        <w:t>1、基本情况</w:t>
      </w:r>
      <w:bookmarkEnd w:id="35"/>
    </w:p>
    <w:p>
      <w:pPr>
        <w:ind w:firstLine="56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本部分将从毕业生基本情况，就业情况、毕业生签约情况、未就业情况等方面对2017届毕业生就业基本情况进行统计分析。就业数据截止2017年10月30日(数据来源</w:t>
      </w:r>
      <w:r>
        <w:rPr>
          <w:rFonts w:hint="eastAsia" w:ascii="仿宋_GB2312" w:hAnsi="仿宋_GB2312" w:eastAsia="仿宋_GB2312" w:cs="仿宋_GB2312"/>
          <w:b w:val="0"/>
          <w:bCs w:val="0"/>
          <w:sz w:val="28"/>
          <w:szCs w:val="28"/>
          <w:lang w:eastAsia="zh-CN"/>
        </w:rPr>
        <w:t>北京高校毕业生就业平台及资源管理系统数据</w:t>
      </w:r>
      <w:r>
        <w:rPr>
          <w:rFonts w:hint="eastAsia" w:ascii="仿宋_GB2312" w:hAnsi="仿宋_GB2312" w:eastAsia="仿宋_GB2312" w:cs="仿宋_GB2312"/>
          <w:b w:val="0"/>
          <w:bCs w:val="0"/>
          <w:sz w:val="28"/>
          <w:szCs w:val="28"/>
          <w:lang w:val="en-US" w:eastAsia="zh-CN"/>
        </w:rPr>
        <w:t>)。</w:t>
      </w: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bookmarkStart w:id="36" w:name="_Toc21263"/>
      <w:bookmarkStart w:id="37" w:name="_Toc7178"/>
      <w:bookmarkStart w:id="38" w:name="_Toc10986"/>
      <w:bookmarkStart w:id="39" w:name="_Toc7035"/>
      <w:bookmarkStart w:id="40" w:name="_Toc5546"/>
      <w:bookmarkStart w:id="41" w:name="_Toc265"/>
      <w:r>
        <w:rPr>
          <w:rFonts w:hint="eastAsia" w:ascii="仿宋_GB2312" w:hAnsi="仿宋_GB2312" w:eastAsia="仿宋_GB2312" w:cs="仿宋_GB2312"/>
          <w:b/>
          <w:bCs/>
          <w:sz w:val="28"/>
          <w:szCs w:val="28"/>
          <w:lang w:val="en-US" w:eastAsia="zh-CN"/>
        </w:rPr>
        <w:t>1.1毕业生的规模与结构</w:t>
      </w:r>
      <w:bookmarkEnd w:id="36"/>
      <w:bookmarkEnd w:id="37"/>
      <w:bookmarkEnd w:id="38"/>
      <w:bookmarkEnd w:id="39"/>
      <w:bookmarkEnd w:id="40"/>
      <w:bookmarkEnd w:id="41"/>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2017年我校共有毕业生556人，其中北京生源146人，占总人数26.25%，非北京生源410人，占总人数73.74%。</w:t>
      </w:r>
    </w:p>
    <w:p>
      <w:pPr>
        <w:jc w:val="both"/>
        <w:rPr>
          <w:rFonts w:hint="eastAsia" w:ascii="仿宋_GB2312" w:hAnsi="仿宋_GB2312" w:eastAsia="仿宋_GB2312" w:cs="仿宋_GB2312"/>
          <w:sz w:val="28"/>
          <w:szCs w:val="28"/>
          <w:lang w:val="en-US" w:eastAsia="zh-CN"/>
        </w:rPr>
      </w:pPr>
    </w:p>
    <w:p>
      <w:pPr>
        <w:jc w:val="both"/>
      </w:pPr>
    </w:p>
    <w:p>
      <w:pPr>
        <w:jc w:val="center"/>
        <w:rPr>
          <w:rFonts w:hint="eastAsia" w:ascii="仿宋_GB2312" w:hAnsi="仿宋_GB2312" w:eastAsia="仿宋_GB2312" w:cs="仿宋_GB2312"/>
          <w:sz w:val="24"/>
          <w:szCs w:val="24"/>
          <w:lang w:val="en-US" w:eastAsia="zh-CN"/>
        </w:rPr>
      </w:pPr>
      <w:r>
        <w:drawing>
          <wp:inline distT="0" distB="0" distL="114300" distR="114300">
            <wp:extent cx="4505325" cy="2733675"/>
            <wp:effectExtent l="6350" t="6350" r="2222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仿宋_GB2312" w:hAnsi="仿宋_GB2312" w:eastAsia="仿宋_GB2312" w:cs="仿宋_GB2312"/>
          <w:sz w:val="24"/>
          <w:szCs w:val="24"/>
          <w:lang w:val="en-US" w:eastAsia="zh-CN"/>
        </w:rPr>
      </w:pPr>
      <w:bookmarkStart w:id="42" w:name="_Toc16222"/>
      <w:bookmarkStart w:id="43" w:name="_Toc21021"/>
      <w:r>
        <w:rPr>
          <w:rFonts w:hint="eastAsia" w:ascii="仿宋_GB2312" w:hAnsi="仿宋_GB2312" w:eastAsia="仿宋_GB2312" w:cs="仿宋_GB2312"/>
          <w:sz w:val="24"/>
          <w:szCs w:val="24"/>
          <w:lang w:val="en-US" w:eastAsia="zh-CN"/>
        </w:rPr>
        <w:t>图1 毕业生生源结构</w:t>
      </w:r>
      <w:bookmarkEnd w:id="42"/>
      <w:bookmarkEnd w:id="43"/>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ind w:firstLine="840" w:firstLineChars="3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毕业生中男生263人，占47.31%，女生293人，占52.69%。</w:t>
      </w:r>
    </w:p>
    <w:p>
      <w:pPr>
        <w:jc w:val="both"/>
        <w:rPr>
          <w:rFonts w:hint="eastAsia" w:ascii="仿宋_GB2312" w:hAnsi="仿宋_GB2312" w:eastAsia="仿宋_GB2312" w:cs="仿宋_GB2312"/>
          <w:sz w:val="28"/>
          <w:szCs w:val="28"/>
          <w:lang w:val="en-US" w:eastAsia="zh-CN"/>
        </w:rPr>
      </w:pPr>
    </w:p>
    <w:p>
      <w:pPr>
        <w:ind w:firstLine="210" w:firstLineChars="100"/>
        <w:jc w:val="both"/>
        <w:rPr>
          <w:rFonts w:hint="eastAsia" w:ascii="仿宋_GB2312" w:hAnsi="仿宋_GB2312" w:eastAsia="仿宋_GB2312" w:cs="仿宋_GB2312"/>
          <w:sz w:val="28"/>
          <w:szCs w:val="28"/>
          <w:lang w:val="en-US" w:eastAsia="zh-CN"/>
        </w:rPr>
      </w:pPr>
      <w:r>
        <w:drawing>
          <wp:inline distT="0" distB="0" distL="114300" distR="114300">
            <wp:extent cx="4572000" cy="2743200"/>
            <wp:effectExtent l="6350" t="6350" r="12700" b="1270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eastAsia" w:eastAsiaTheme="minorEastAsia"/>
          <w:b/>
          <w:sz w:val="24"/>
          <w:szCs w:val="24"/>
          <w:lang w:val="en-US" w:eastAsia="zh-CN"/>
        </w:rPr>
      </w:pPr>
      <w:bookmarkStart w:id="44" w:name="_Toc4874"/>
      <w:bookmarkStart w:id="45" w:name="_Toc6316"/>
      <w:r>
        <w:rPr>
          <w:rFonts w:hint="eastAsia" w:ascii="仿宋_GB2312" w:hAnsi="仿宋_GB2312" w:eastAsia="仿宋_GB2312" w:cs="仿宋_GB2312"/>
          <w:sz w:val="24"/>
          <w:szCs w:val="24"/>
          <w:lang w:val="en-US" w:eastAsia="zh-CN"/>
        </w:rPr>
        <w:t>图2 性别比例</w:t>
      </w:r>
      <w:bookmarkEnd w:id="44"/>
      <w:bookmarkEnd w:id="45"/>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ascii="仿宋_GB2312" w:hAnsi="仿宋_GB2312" w:eastAsia="仿宋_GB2312" w:cs="仿宋_GB2312"/>
          <w:b/>
          <w:sz w:val="28"/>
          <w:szCs w:val="36"/>
          <w:lang w:val="en-US" w:eastAsia="zh-CN"/>
        </w:rPr>
      </w:pPr>
    </w:p>
    <w:p>
      <w:pPr>
        <w:rPr>
          <w:rFonts w:hint="eastAsia" w:eastAsiaTheme="minorEastAsia"/>
          <w:b/>
          <w:sz w:val="28"/>
          <w:szCs w:val="36"/>
          <w:lang w:val="en-US" w:eastAsia="zh-CN"/>
        </w:rPr>
      </w:pPr>
      <w:bookmarkStart w:id="46" w:name="_Toc27595"/>
      <w:bookmarkStart w:id="47" w:name="_Toc29909"/>
      <w:bookmarkStart w:id="48" w:name="_Toc30195"/>
      <w:bookmarkStart w:id="49" w:name="_Toc9300"/>
      <w:bookmarkStart w:id="50" w:name="_Toc13036"/>
      <w:bookmarkStart w:id="51" w:name="_Toc32002"/>
      <w:r>
        <w:rPr>
          <w:rFonts w:hint="eastAsia" w:ascii="仿宋_GB2312" w:hAnsi="仿宋_GB2312" w:eastAsia="仿宋_GB2312" w:cs="仿宋_GB2312"/>
          <w:b/>
          <w:sz w:val="28"/>
          <w:szCs w:val="36"/>
          <w:lang w:val="en-US" w:eastAsia="zh-CN"/>
        </w:rPr>
        <w:t>1.2 各专业分布</w:t>
      </w:r>
      <w:bookmarkEnd w:id="46"/>
      <w:bookmarkEnd w:id="47"/>
      <w:bookmarkEnd w:id="48"/>
      <w:bookmarkEnd w:id="49"/>
      <w:bookmarkEnd w:id="50"/>
      <w:bookmarkEnd w:id="51"/>
    </w:p>
    <w:tbl>
      <w:tblPr>
        <w:tblStyle w:val="15"/>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80"/>
        <w:gridCol w:w="328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980"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二级学院</w:t>
            </w:r>
          </w:p>
        </w:tc>
        <w:tc>
          <w:tcPr>
            <w:tcW w:w="328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专业</w:t>
            </w:r>
          </w:p>
        </w:tc>
        <w:tc>
          <w:tcPr>
            <w:tcW w:w="223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信息工程学院</w:t>
            </w: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电子商务</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计算机应用</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财会金融学院</w:t>
            </w: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会计</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金融与证券</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文化传媒学院</w:t>
            </w: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广告设计与制作</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动漫设计与制作</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旅游管理</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新闻采编与制作</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商务英语</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体育服务与管理</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国际经济与贸易</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市场营销</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物流管理</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8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32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会展策划与管理</w:t>
            </w:r>
          </w:p>
        </w:tc>
        <w:tc>
          <w:tcPr>
            <w:tcW w:w="223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23</w:t>
            </w:r>
          </w:p>
        </w:tc>
      </w:tr>
    </w:tbl>
    <w:p>
      <w:pPr>
        <w:jc w:val="center"/>
        <w:rPr>
          <w:rFonts w:hint="eastAsia" w:ascii="仿宋_GB2312" w:hAnsi="仿宋_GB2312" w:eastAsia="仿宋_GB2312" w:cs="仿宋_GB2312"/>
          <w:b w:val="0"/>
          <w:bCs w:val="0"/>
          <w:sz w:val="24"/>
          <w:szCs w:val="24"/>
          <w:lang w:val="en-US" w:eastAsia="zh-CN"/>
        </w:rPr>
      </w:pPr>
    </w:p>
    <w:p>
      <w:pPr>
        <w:jc w:val="center"/>
        <w:rPr>
          <w:rFonts w:hint="eastAsia" w:ascii="仿宋_GB2312" w:hAnsi="仿宋_GB2312" w:eastAsia="仿宋_GB2312" w:cs="仿宋_GB2312"/>
          <w:b w:val="0"/>
          <w:bCs w:val="0"/>
          <w:sz w:val="24"/>
          <w:szCs w:val="24"/>
          <w:lang w:val="en-US" w:eastAsia="zh-CN"/>
        </w:rPr>
      </w:pPr>
      <w:bookmarkStart w:id="52" w:name="_Toc21915"/>
      <w:bookmarkStart w:id="53" w:name="_Toc22100"/>
      <w:r>
        <w:rPr>
          <w:rFonts w:hint="eastAsia" w:ascii="仿宋_GB2312" w:hAnsi="仿宋_GB2312" w:eastAsia="仿宋_GB2312" w:cs="仿宋_GB2312"/>
          <w:b w:val="0"/>
          <w:bCs w:val="0"/>
          <w:sz w:val="24"/>
          <w:szCs w:val="24"/>
          <w:lang w:val="en-US" w:eastAsia="zh-CN"/>
        </w:rPr>
        <w:t>表1专业分布</w:t>
      </w:r>
      <w:bookmarkEnd w:id="52"/>
      <w:bookmarkEnd w:id="53"/>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8"/>
          <w:szCs w:val="28"/>
          <w:lang w:val="en-US" w:eastAsia="zh-CN"/>
        </w:rPr>
      </w:pPr>
    </w:p>
    <w:p>
      <w:pPr>
        <w:rPr>
          <w:rFonts w:hint="eastAsia" w:ascii="仿宋_GB2312" w:hAnsi="仿宋_GB2312" w:eastAsia="仿宋_GB2312" w:cs="仿宋_GB2312"/>
          <w:b/>
          <w:bCs/>
          <w:sz w:val="28"/>
          <w:szCs w:val="28"/>
          <w:lang w:val="en-US" w:eastAsia="zh-CN"/>
        </w:rPr>
      </w:pPr>
    </w:p>
    <w:p>
      <w:pPr>
        <w:rPr>
          <w:rFonts w:hint="eastAsia" w:ascii="仿宋_GB2312" w:hAnsi="仿宋_GB2312" w:eastAsia="仿宋_GB2312" w:cs="仿宋_GB2312"/>
          <w:b/>
          <w:bCs/>
          <w:sz w:val="28"/>
          <w:szCs w:val="28"/>
          <w:lang w:val="en-US" w:eastAsia="zh-CN"/>
        </w:rPr>
      </w:pPr>
      <w:bookmarkStart w:id="54" w:name="_Toc24146"/>
      <w:bookmarkStart w:id="55" w:name="_Toc28975"/>
      <w:bookmarkStart w:id="56" w:name="_Toc25365"/>
      <w:bookmarkStart w:id="57" w:name="_Toc23661"/>
      <w:bookmarkStart w:id="58" w:name="_Toc11872"/>
      <w:bookmarkStart w:id="59" w:name="_Toc8938"/>
      <w:r>
        <w:rPr>
          <w:rFonts w:hint="eastAsia" w:ascii="仿宋_GB2312" w:hAnsi="仿宋_GB2312" w:eastAsia="仿宋_GB2312" w:cs="仿宋_GB2312"/>
          <w:b/>
          <w:bCs/>
          <w:sz w:val="28"/>
          <w:szCs w:val="28"/>
          <w:lang w:val="en-US" w:eastAsia="zh-CN"/>
        </w:rPr>
        <w:t>1.3毕业生生源地分布</w:t>
      </w:r>
      <w:bookmarkEnd w:id="54"/>
      <w:bookmarkEnd w:id="55"/>
      <w:bookmarkEnd w:id="56"/>
      <w:bookmarkEnd w:id="57"/>
      <w:bookmarkEnd w:id="58"/>
      <w:bookmarkEnd w:id="59"/>
    </w:p>
    <w:p>
      <w:p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我校2017届毕业生生源地分布在19个省、市、自治区，生源地最多是北京市146人，占26.25%，山西省49人，占8.8%，浙江省47人，占8.4%，内蒙古44人，7.9%，河北省41人7.3%。</w:t>
      </w:r>
    </w:p>
    <w:p>
      <w:pPr>
        <w:ind w:firstLine="560"/>
        <w:rPr>
          <w:rFonts w:hint="eastAsia" w:ascii="仿宋_GB2312" w:hAnsi="仿宋_GB2312" w:eastAsia="仿宋_GB2312" w:cs="仿宋_GB2312"/>
          <w:b w:val="0"/>
          <w:bCs w:val="0"/>
          <w:sz w:val="28"/>
          <w:szCs w:val="28"/>
          <w:lang w:val="en-US" w:eastAsia="zh-CN"/>
        </w:rPr>
      </w:pPr>
    </w:p>
    <w:tbl>
      <w:tblPr>
        <w:tblStyle w:val="15"/>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0"/>
        <w:gridCol w:w="990"/>
        <w:gridCol w:w="1695"/>
        <w:gridCol w:w="1425"/>
        <w:gridCol w:w="147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530"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生源地</w:t>
            </w:r>
          </w:p>
        </w:tc>
        <w:tc>
          <w:tcPr>
            <w:tcW w:w="99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69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占毕业生人数比</w:t>
            </w:r>
          </w:p>
        </w:tc>
        <w:tc>
          <w:tcPr>
            <w:tcW w:w="142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生源地</w:t>
            </w:r>
          </w:p>
        </w:tc>
        <w:tc>
          <w:tcPr>
            <w:tcW w:w="147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78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占毕业生人数比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安徽省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34</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6.10%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吉林省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北京</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146</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26.25%</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江西省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17</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福建省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7</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1.20%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辽宁省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甘肃省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内蒙古自治区</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44</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海南省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3.20%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青海省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河北省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41</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7.30%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山东省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河南省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3.20%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山西省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49</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黑龙江省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30</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5.30%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四川省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湖南省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浙江省</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47</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3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新疆省</w:t>
            </w:r>
          </w:p>
        </w:tc>
        <w:tc>
          <w:tcPr>
            <w:tcW w:w="9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6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0.10%</w:t>
            </w:r>
          </w:p>
        </w:tc>
        <w:tc>
          <w:tcPr>
            <w:tcW w:w="14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w:t>
            </w:r>
          </w:p>
        </w:tc>
        <w:tc>
          <w:tcPr>
            <w:tcW w:w="147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w:t>
            </w:r>
          </w:p>
        </w:tc>
        <w:tc>
          <w:tcPr>
            <w:tcW w:w="178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w:t>
            </w:r>
          </w:p>
        </w:tc>
      </w:tr>
    </w:tbl>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bCs/>
          <w:sz w:val="24"/>
          <w:szCs w:val="24"/>
          <w:lang w:val="en-US" w:eastAsia="zh-CN"/>
        </w:rPr>
      </w:pPr>
      <w:bookmarkStart w:id="60" w:name="_Toc13243"/>
      <w:bookmarkStart w:id="61" w:name="_Toc21830"/>
      <w:r>
        <w:rPr>
          <w:rFonts w:hint="eastAsia" w:ascii="仿宋_GB2312" w:hAnsi="仿宋_GB2312" w:eastAsia="仿宋_GB2312" w:cs="仿宋_GB2312"/>
          <w:b w:val="0"/>
          <w:bCs/>
          <w:sz w:val="24"/>
          <w:szCs w:val="24"/>
          <w:lang w:val="en-US" w:eastAsia="zh-CN"/>
        </w:rPr>
        <w:t>表2生源地分布</w:t>
      </w:r>
      <w:bookmarkEnd w:id="60"/>
      <w:bookmarkEnd w:id="61"/>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8"/>
          <w:szCs w:val="28"/>
          <w:lang w:val="en-US" w:eastAsia="zh-CN"/>
        </w:rPr>
      </w:pPr>
      <w:bookmarkStart w:id="62" w:name="_Toc15441"/>
      <w:bookmarkStart w:id="63" w:name="_Toc7528"/>
      <w:bookmarkStart w:id="64" w:name="_Toc12918"/>
      <w:bookmarkStart w:id="65" w:name="_Toc25091"/>
      <w:bookmarkStart w:id="66" w:name="_Toc10213"/>
      <w:bookmarkStart w:id="67" w:name="_Toc19101"/>
      <w:r>
        <w:rPr>
          <w:rFonts w:hint="eastAsia" w:ascii="仿宋_GB2312" w:hAnsi="仿宋_GB2312" w:eastAsia="仿宋_GB2312" w:cs="仿宋_GB2312"/>
          <w:b/>
          <w:bCs/>
          <w:sz w:val="28"/>
          <w:szCs w:val="28"/>
          <w:lang w:val="en-US" w:eastAsia="zh-CN"/>
        </w:rPr>
        <w:t>1.4少数民族分布</w:t>
      </w:r>
      <w:bookmarkEnd w:id="62"/>
      <w:bookmarkEnd w:id="63"/>
      <w:bookmarkEnd w:id="64"/>
      <w:bookmarkEnd w:id="65"/>
      <w:bookmarkEnd w:id="66"/>
      <w:bookmarkEnd w:id="67"/>
    </w:p>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我校2017届毕业生共有少数民族34人,占毕业人数6.1%。</w:t>
      </w:r>
    </w:p>
    <w:p>
      <w:pPr>
        <w:rPr>
          <w:rFonts w:hint="eastAsia" w:ascii="仿宋_GB2312" w:hAnsi="仿宋_GB2312" w:eastAsia="仿宋_GB2312" w:cs="仿宋_GB2312"/>
          <w:b/>
          <w:bCs/>
          <w:sz w:val="24"/>
          <w:szCs w:val="24"/>
          <w:lang w:val="en-US" w:eastAsia="zh-CN"/>
        </w:rPr>
      </w:pPr>
    </w:p>
    <w:tbl>
      <w:tblPr>
        <w:tblStyle w:val="15"/>
        <w:tblW w:w="89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4"/>
        <w:gridCol w:w="990"/>
        <w:gridCol w:w="1290"/>
        <w:gridCol w:w="1050"/>
        <w:gridCol w:w="1245"/>
        <w:gridCol w:w="1020"/>
        <w:gridCol w:w="108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274"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民族</w:t>
            </w:r>
          </w:p>
        </w:tc>
        <w:tc>
          <w:tcPr>
            <w:tcW w:w="99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29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民族</w:t>
            </w:r>
          </w:p>
        </w:tc>
        <w:tc>
          <w:tcPr>
            <w:tcW w:w="105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245"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民族</w:t>
            </w:r>
          </w:p>
        </w:tc>
        <w:tc>
          <w:tcPr>
            <w:tcW w:w="102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民族</w:t>
            </w:r>
          </w:p>
        </w:tc>
        <w:tc>
          <w:tcPr>
            <w:tcW w:w="96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藏族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朝鲜族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满族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黎族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达翰尔族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回族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彝族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壮族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w:t>
            </w:r>
          </w:p>
        </w:tc>
      </w:tr>
    </w:tbl>
    <w:p>
      <w:pP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val="0"/>
          <w:bCs w:val="0"/>
          <w:sz w:val="24"/>
          <w:szCs w:val="24"/>
          <w:lang w:val="en-US" w:eastAsia="zh-CN"/>
        </w:rPr>
      </w:pPr>
      <w:bookmarkStart w:id="68" w:name="_Toc7365"/>
      <w:bookmarkStart w:id="69" w:name="_Toc14562"/>
      <w:r>
        <w:rPr>
          <w:rFonts w:hint="eastAsia" w:ascii="仿宋_GB2312" w:hAnsi="仿宋_GB2312" w:eastAsia="仿宋_GB2312" w:cs="仿宋_GB2312"/>
          <w:b w:val="0"/>
          <w:bCs w:val="0"/>
          <w:sz w:val="24"/>
          <w:szCs w:val="24"/>
          <w:lang w:val="en-US" w:eastAsia="zh-CN"/>
        </w:rPr>
        <w:t>表3少数民族分布</w:t>
      </w:r>
      <w:bookmarkEnd w:id="68"/>
      <w:bookmarkEnd w:id="69"/>
    </w:p>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8"/>
          <w:szCs w:val="28"/>
          <w:lang w:val="en-US" w:eastAsia="zh-CN"/>
        </w:rPr>
      </w:pPr>
      <w:bookmarkStart w:id="70" w:name="_Toc22439"/>
      <w:bookmarkStart w:id="71" w:name="_Toc16995"/>
      <w:bookmarkStart w:id="72" w:name="_Toc28638"/>
      <w:r>
        <w:rPr>
          <w:rFonts w:hint="eastAsia" w:ascii="仿宋_GB2312" w:hAnsi="仿宋_GB2312" w:eastAsia="仿宋_GB2312" w:cs="仿宋_GB2312"/>
          <w:b/>
          <w:bCs/>
          <w:sz w:val="28"/>
          <w:szCs w:val="28"/>
          <w:lang w:val="en-US" w:eastAsia="zh-CN"/>
        </w:rPr>
        <w:t>2、毕业生就业情况</w:t>
      </w:r>
      <w:bookmarkEnd w:id="70"/>
      <w:bookmarkEnd w:id="71"/>
      <w:bookmarkEnd w:id="72"/>
    </w:p>
    <w:p>
      <w:pPr>
        <w:rPr>
          <w:rFonts w:hint="eastAsia" w:ascii="仿宋_GB2312" w:hAnsi="仿宋_GB2312" w:eastAsia="仿宋_GB2312" w:cs="仿宋_GB2312"/>
          <w:b w:val="0"/>
          <w:bCs w:val="0"/>
          <w:sz w:val="28"/>
          <w:szCs w:val="28"/>
          <w:lang w:val="en-US" w:eastAsia="zh-CN"/>
        </w:rPr>
      </w:pPr>
      <w:bookmarkStart w:id="73" w:name="_Toc16811"/>
      <w:r>
        <w:rPr>
          <w:rFonts w:hint="eastAsia" w:ascii="仿宋_GB2312" w:hAnsi="仿宋_GB2312" w:eastAsia="仿宋_GB2312" w:cs="仿宋_GB2312"/>
          <w:b/>
          <w:bCs/>
          <w:sz w:val="28"/>
          <w:szCs w:val="28"/>
          <w:lang w:val="en-US" w:eastAsia="zh-CN"/>
        </w:rPr>
        <w:t>2.1 2017届毕业生总体就业</w:t>
      </w:r>
      <w:bookmarkEnd w:id="73"/>
    </w:p>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我校2017届毕业生556人，截止2017年10月30日，总体就业率为96.40%。</w:t>
      </w:r>
    </w:p>
    <w:tbl>
      <w:tblPr>
        <w:tblStyle w:val="15"/>
        <w:tblW w:w="7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989"/>
        <w:gridCol w:w="1680"/>
        <w:gridCol w:w="1050"/>
        <w:gridCol w:w="124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989"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 xml:space="preserve">签约 </w:t>
            </w:r>
          </w:p>
        </w:tc>
        <w:tc>
          <w:tcPr>
            <w:tcW w:w="168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签劳动合同</w:t>
            </w:r>
          </w:p>
        </w:tc>
        <w:tc>
          <w:tcPr>
            <w:tcW w:w="105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升学</w:t>
            </w:r>
          </w:p>
        </w:tc>
        <w:tc>
          <w:tcPr>
            <w:tcW w:w="1245"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灵活就业</w:t>
            </w:r>
          </w:p>
        </w:tc>
        <w:tc>
          <w:tcPr>
            <w:tcW w:w="147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总体就业率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556</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96.40%</w:t>
            </w:r>
          </w:p>
        </w:tc>
      </w:tr>
    </w:tbl>
    <w:p>
      <w:pPr>
        <w:jc w:val="both"/>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bCs/>
          <w:sz w:val="24"/>
          <w:szCs w:val="24"/>
          <w:lang w:val="en-US" w:eastAsia="zh-CN"/>
        </w:rPr>
      </w:pPr>
      <w:bookmarkStart w:id="74" w:name="_Toc14745"/>
      <w:bookmarkStart w:id="75" w:name="_Toc30637"/>
      <w:r>
        <w:rPr>
          <w:rFonts w:hint="eastAsia" w:ascii="仿宋_GB2312" w:hAnsi="仿宋_GB2312" w:eastAsia="仿宋_GB2312" w:cs="仿宋_GB2312"/>
          <w:b w:val="0"/>
          <w:bCs/>
          <w:sz w:val="24"/>
          <w:szCs w:val="24"/>
          <w:lang w:val="en-US" w:eastAsia="zh-CN"/>
        </w:rPr>
        <w:t>表4总体就业率</w:t>
      </w:r>
      <w:bookmarkEnd w:id="74"/>
      <w:bookmarkEnd w:id="75"/>
    </w:p>
    <w:p>
      <w:pPr>
        <w:rPr>
          <w:rFonts w:hint="eastAsia" w:ascii="仿宋_GB2312" w:hAnsi="仿宋_GB2312" w:eastAsia="仿宋_GB2312" w:cs="仿宋_GB2312"/>
          <w:b/>
          <w:bCs/>
          <w:sz w:val="24"/>
          <w:szCs w:val="24"/>
          <w:lang w:val="en-US" w:eastAsia="zh-CN"/>
        </w:rPr>
      </w:pPr>
    </w:p>
    <w:p>
      <w:pPr>
        <w:ind w:firstLine="281" w:firstLineChars="100"/>
        <w:rPr>
          <w:rFonts w:hint="eastAsia" w:ascii="仿宋_GB2312" w:hAnsi="仿宋_GB2312" w:eastAsia="仿宋_GB2312" w:cs="仿宋_GB2312"/>
          <w:b/>
          <w:bCs/>
          <w:sz w:val="28"/>
          <w:szCs w:val="28"/>
          <w:lang w:val="en-US" w:eastAsia="zh-CN"/>
        </w:rPr>
      </w:pPr>
      <w:bookmarkStart w:id="76" w:name="_Toc31305"/>
      <w:r>
        <w:rPr>
          <w:rFonts w:hint="eastAsia" w:ascii="仿宋_GB2312" w:hAnsi="仿宋_GB2312" w:eastAsia="仿宋_GB2312" w:cs="仿宋_GB2312"/>
          <w:b/>
          <w:bCs/>
          <w:sz w:val="28"/>
          <w:szCs w:val="28"/>
          <w:lang w:val="en-US" w:eastAsia="zh-CN"/>
        </w:rPr>
        <w:t>2.2各性别就业率</w:t>
      </w:r>
      <w:bookmarkEnd w:id="76"/>
    </w:p>
    <w:p>
      <w:pPr>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我校2017届毕业生中，男性初次就业率45.68%，女性初次就业率50.71%。</w:t>
      </w:r>
    </w:p>
    <w:p>
      <w:pPr>
        <w:ind w:firstLine="480"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rPr>
        <w:drawing>
          <wp:inline distT="0" distB="0" distL="114300" distR="114300">
            <wp:extent cx="4572000" cy="2743200"/>
            <wp:effectExtent l="6350" t="6350" r="12700" b="1270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ascii="仿宋_GB2312" w:hAnsi="仿宋_GB2312" w:eastAsia="仿宋_GB2312" w:cs="仿宋_GB2312"/>
          <w:b w:val="0"/>
          <w:bCs w:val="0"/>
          <w:sz w:val="24"/>
          <w:szCs w:val="24"/>
          <w:lang w:val="en-US" w:eastAsia="zh-CN"/>
        </w:rPr>
      </w:pPr>
    </w:p>
    <w:p>
      <w:pPr>
        <w:jc w:val="center"/>
        <w:rPr>
          <w:rFonts w:hint="eastAsia" w:ascii="仿宋_GB2312" w:hAnsi="仿宋_GB2312" w:eastAsia="仿宋_GB2312" w:cs="仿宋_GB2312"/>
          <w:b w:val="0"/>
          <w:bCs w:val="0"/>
          <w:sz w:val="24"/>
          <w:szCs w:val="24"/>
          <w:lang w:val="en-US" w:eastAsia="zh-CN"/>
        </w:rPr>
      </w:pPr>
      <w:bookmarkStart w:id="77" w:name="_Toc29386"/>
      <w:bookmarkStart w:id="78" w:name="_Toc19140"/>
      <w:r>
        <w:rPr>
          <w:rFonts w:hint="eastAsia" w:ascii="仿宋_GB2312" w:hAnsi="仿宋_GB2312" w:eastAsia="仿宋_GB2312" w:cs="仿宋_GB2312"/>
          <w:b w:val="0"/>
          <w:bCs w:val="0"/>
          <w:sz w:val="24"/>
          <w:szCs w:val="24"/>
          <w:lang w:val="en-US" w:eastAsia="zh-CN"/>
        </w:rPr>
        <w:t>图3各性别就业比例</w:t>
      </w:r>
      <w:bookmarkEnd w:id="77"/>
      <w:bookmarkEnd w:id="78"/>
    </w:p>
    <w:p>
      <w:pPr>
        <w:ind w:firstLine="482" w:firstLineChars="200"/>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28"/>
          <w:szCs w:val="28"/>
          <w:lang w:val="en-US" w:eastAsia="zh-CN"/>
        </w:rPr>
      </w:pPr>
    </w:p>
    <w:p>
      <w:pPr>
        <w:rPr>
          <w:rFonts w:hint="eastAsia" w:ascii="仿宋_GB2312" w:hAnsi="仿宋_GB2312" w:eastAsia="仿宋_GB2312" w:cs="仿宋_GB2312"/>
          <w:b w:val="0"/>
          <w:bCs w:val="0"/>
          <w:sz w:val="28"/>
          <w:szCs w:val="28"/>
          <w:lang w:val="en-US" w:eastAsia="zh-CN"/>
        </w:rPr>
      </w:pPr>
    </w:p>
    <w:p>
      <w:pPr>
        <w:rPr>
          <w:rFonts w:hint="eastAsia" w:ascii="仿宋_GB2312" w:hAnsi="仿宋_GB2312" w:eastAsia="仿宋_GB2312" w:cs="仿宋_GB2312"/>
          <w:b w:val="0"/>
          <w:bCs w:val="0"/>
          <w:sz w:val="28"/>
          <w:szCs w:val="28"/>
          <w:lang w:val="en-US" w:eastAsia="zh-CN"/>
        </w:rPr>
      </w:pPr>
    </w:p>
    <w:p>
      <w:pPr>
        <w:ind w:firstLine="281" w:firstLineChars="100"/>
        <w:rPr>
          <w:rFonts w:hint="eastAsia" w:ascii="仿宋_GB2312" w:hAnsi="仿宋_GB2312" w:eastAsia="仿宋_GB2312" w:cs="仿宋_GB2312"/>
          <w:b w:val="0"/>
          <w:bCs w:val="0"/>
          <w:sz w:val="28"/>
          <w:szCs w:val="28"/>
          <w:lang w:val="en-US" w:eastAsia="zh-CN"/>
        </w:rPr>
      </w:pPr>
      <w:bookmarkStart w:id="79" w:name="_Toc11326"/>
      <w:r>
        <w:rPr>
          <w:rFonts w:hint="eastAsia" w:ascii="仿宋_GB2312" w:hAnsi="仿宋_GB2312" w:eastAsia="仿宋_GB2312" w:cs="仿宋_GB2312"/>
          <w:b/>
          <w:bCs/>
          <w:sz w:val="28"/>
          <w:szCs w:val="28"/>
          <w:lang w:val="en-US" w:eastAsia="zh-CN"/>
        </w:rPr>
        <w:t>2.3各专业就业率</w:t>
      </w:r>
      <w:bookmarkEnd w:id="79"/>
    </w:p>
    <w:tbl>
      <w:tblPr>
        <w:tblStyle w:val="15"/>
        <w:tblW w:w="8205"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0"/>
        <w:gridCol w:w="2805"/>
        <w:gridCol w:w="139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2340"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二级学院</w:t>
            </w:r>
          </w:p>
        </w:tc>
        <w:tc>
          <w:tcPr>
            <w:tcW w:w="280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专业</w:t>
            </w:r>
          </w:p>
        </w:tc>
        <w:tc>
          <w:tcPr>
            <w:tcW w:w="139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166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信息工程学院</w:t>
            </w: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电子商务</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计算机应用</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111</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财会金融学院</w:t>
            </w: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会计</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112</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金融与证券</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93</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文化传媒学院</w:t>
            </w: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广告设计与制作</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动漫设计与制作</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旅游管理</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51</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新闻采编与制作</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商务英语</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61</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体育服务与管理</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国际经济与贸易</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市场营销</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物流管理</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4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仿宋_GB2312" w:hAnsi="仿宋_GB2312" w:eastAsia="仿宋_GB2312" w:cs="仿宋_GB2312"/>
                <w:b w:val="0"/>
                <w:bCs/>
                <w:i w:val="0"/>
                <w:color w:val="000000"/>
                <w:sz w:val="21"/>
                <w:szCs w:val="21"/>
                <w:u w:val="none"/>
              </w:rPr>
            </w:pPr>
          </w:p>
        </w:tc>
        <w:tc>
          <w:tcPr>
            <w:tcW w:w="280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会展策划与管理</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23</w:t>
            </w:r>
          </w:p>
        </w:tc>
        <w:tc>
          <w:tcPr>
            <w:tcW w:w="16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91.3</w:t>
            </w:r>
          </w:p>
        </w:tc>
      </w:tr>
    </w:tbl>
    <w:p>
      <w:pPr>
        <w:rPr>
          <w:rFonts w:hint="eastAsia" w:ascii="仿宋_GB2312" w:hAnsi="仿宋_GB2312" w:eastAsia="仿宋_GB2312" w:cs="仿宋_GB2312"/>
          <w:b w:val="0"/>
          <w:bCs/>
          <w:sz w:val="21"/>
          <w:szCs w:val="21"/>
          <w:lang w:val="en-US" w:eastAsia="zh-CN"/>
        </w:rPr>
      </w:pPr>
    </w:p>
    <w:p>
      <w:pPr>
        <w:jc w:val="center"/>
        <w:rPr>
          <w:rFonts w:hint="eastAsia" w:ascii="仿宋_GB2312" w:hAnsi="仿宋_GB2312" w:eastAsia="仿宋_GB2312" w:cs="仿宋_GB2312"/>
          <w:b w:val="0"/>
          <w:bCs/>
          <w:sz w:val="24"/>
          <w:szCs w:val="24"/>
          <w:lang w:val="en-US" w:eastAsia="zh-CN"/>
        </w:rPr>
      </w:pPr>
      <w:bookmarkStart w:id="80" w:name="_Toc16219"/>
      <w:bookmarkStart w:id="81" w:name="_Toc26083"/>
      <w:r>
        <w:rPr>
          <w:rFonts w:hint="eastAsia" w:ascii="仿宋_GB2312" w:hAnsi="仿宋_GB2312" w:eastAsia="仿宋_GB2312" w:cs="仿宋_GB2312"/>
          <w:b w:val="0"/>
          <w:bCs/>
          <w:sz w:val="24"/>
          <w:szCs w:val="24"/>
          <w:lang w:val="en-US" w:eastAsia="zh-CN"/>
        </w:rPr>
        <w:t>表5各专业就业数据</w:t>
      </w:r>
      <w:bookmarkEnd w:id="80"/>
      <w:bookmarkEnd w:id="81"/>
    </w:p>
    <w:p>
      <w:pPr>
        <w:ind w:firstLine="562" w:firstLineChars="200"/>
        <w:rPr>
          <w:rFonts w:hint="eastAsia" w:ascii="仿宋_GB2312" w:hAnsi="仿宋_GB2312" w:eastAsia="仿宋_GB2312" w:cs="仿宋_GB2312"/>
          <w:b/>
          <w:bCs/>
          <w:sz w:val="28"/>
          <w:szCs w:val="28"/>
          <w:lang w:val="en-US" w:eastAsia="zh-CN"/>
        </w:rPr>
      </w:pPr>
      <w:bookmarkStart w:id="82" w:name="_Toc17764"/>
      <w:r>
        <w:rPr>
          <w:rFonts w:hint="eastAsia" w:ascii="仿宋_GB2312" w:hAnsi="仿宋_GB2312" w:eastAsia="仿宋_GB2312" w:cs="仿宋_GB2312"/>
          <w:b/>
          <w:bCs/>
          <w:sz w:val="28"/>
          <w:szCs w:val="28"/>
          <w:lang w:val="en-US" w:eastAsia="zh-CN"/>
        </w:rPr>
        <w:t>2.4困难群体就业情况</w:t>
      </w:r>
      <w:bookmarkEnd w:id="82"/>
    </w:p>
    <w:p>
      <w:pPr>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我校有家庭困难人数4人，已落实就业4人，学校采取积极推荐就业岗位方式帮助家庭困难的毕业生就业。</w:t>
      </w:r>
    </w:p>
    <w:p>
      <w:pPr>
        <w:ind w:firstLine="560" w:firstLineChars="200"/>
        <w:rPr>
          <w:rFonts w:hint="eastAsia" w:ascii="仿宋_GB2312" w:hAnsi="仿宋_GB2312" w:eastAsia="仿宋_GB2312" w:cs="仿宋_GB2312"/>
          <w:b w:val="0"/>
          <w:bCs w:val="0"/>
          <w:sz w:val="28"/>
          <w:szCs w:val="28"/>
          <w:lang w:val="en-US" w:eastAsia="zh-CN"/>
        </w:rPr>
      </w:pPr>
    </w:p>
    <w:p>
      <w:pPr>
        <w:ind w:firstLine="560" w:firstLineChars="200"/>
        <w:rPr>
          <w:rFonts w:hint="eastAsia" w:ascii="仿宋_GB2312" w:hAnsi="仿宋_GB2312" w:eastAsia="仿宋_GB2312" w:cs="仿宋_GB2312"/>
          <w:b w:val="0"/>
          <w:bCs w:val="0"/>
          <w:sz w:val="28"/>
          <w:szCs w:val="28"/>
          <w:lang w:val="en-US" w:eastAsia="zh-CN"/>
        </w:rPr>
      </w:pPr>
    </w:p>
    <w:tbl>
      <w:tblPr>
        <w:tblStyle w:val="15"/>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5"/>
        <w:gridCol w:w="1740"/>
        <w:gridCol w:w="1920"/>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575"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总人数</w:t>
            </w:r>
          </w:p>
        </w:tc>
        <w:tc>
          <w:tcPr>
            <w:tcW w:w="174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已落实人数</w:t>
            </w:r>
          </w:p>
        </w:tc>
        <w:tc>
          <w:tcPr>
            <w:tcW w:w="192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未落实人数</w:t>
            </w:r>
          </w:p>
        </w:tc>
        <w:tc>
          <w:tcPr>
            <w:tcW w:w="307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学校采取措施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157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17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19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w:t>
            </w:r>
          </w:p>
        </w:tc>
        <w:tc>
          <w:tcPr>
            <w:tcW w:w="30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积极推荐就业岗位</w:t>
            </w:r>
          </w:p>
        </w:tc>
      </w:tr>
    </w:tbl>
    <w:p>
      <w:pPr>
        <w:jc w:val="center"/>
        <w:rPr>
          <w:rFonts w:hint="eastAsia" w:ascii="仿宋_GB2312" w:hAnsi="仿宋_GB2312" w:eastAsia="仿宋_GB2312" w:cs="仿宋_GB2312"/>
          <w:b w:val="0"/>
          <w:bCs w:val="0"/>
          <w:sz w:val="24"/>
          <w:szCs w:val="24"/>
          <w:lang w:val="en-US" w:eastAsia="zh-CN"/>
        </w:rPr>
      </w:pPr>
      <w:bookmarkStart w:id="83" w:name="_Toc7061"/>
      <w:bookmarkStart w:id="84" w:name="_Toc29085"/>
      <w:r>
        <w:rPr>
          <w:rFonts w:hint="eastAsia" w:ascii="仿宋_GB2312" w:hAnsi="仿宋_GB2312" w:eastAsia="仿宋_GB2312" w:cs="仿宋_GB2312"/>
          <w:b w:val="0"/>
          <w:bCs w:val="0"/>
          <w:sz w:val="24"/>
          <w:szCs w:val="24"/>
          <w:lang w:val="en-US" w:eastAsia="zh-CN"/>
        </w:rPr>
        <w:t>表6困难群体就业</w:t>
      </w:r>
      <w:bookmarkEnd w:id="83"/>
      <w:bookmarkEnd w:id="84"/>
    </w:p>
    <w:p>
      <w:pPr>
        <w:jc w:val="both"/>
        <w:rPr>
          <w:rFonts w:hint="eastAsia" w:ascii="仿宋_GB2312" w:hAnsi="仿宋_GB2312" w:eastAsia="仿宋_GB2312" w:cs="仿宋_GB2312"/>
          <w:b w:val="0"/>
          <w:bCs/>
          <w:sz w:val="24"/>
          <w:szCs w:val="24"/>
          <w:lang w:val="en-US" w:eastAsia="zh-CN"/>
        </w:rPr>
      </w:pPr>
    </w:p>
    <w:p>
      <w:pPr>
        <w:numPr>
          <w:ilvl w:val="0"/>
          <w:numId w:val="6"/>
        </w:numPr>
        <w:rPr>
          <w:rFonts w:hint="eastAsia" w:ascii="仿宋_GB2312" w:hAnsi="仿宋_GB2312" w:eastAsia="仿宋_GB2312" w:cs="仿宋_GB2312"/>
          <w:b/>
          <w:bCs/>
          <w:sz w:val="28"/>
          <w:szCs w:val="28"/>
          <w:lang w:val="en-US" w:eastAsia="zh-CN"/>
        </w:rPr>
      </w:pPr>
      <w:bookmarkStart w:id="85" w:name="_Toc19584"/>
      <w:bookmarkStart w:id="86" w:name="_Toc25998"/>
      <w:bookmarkStart w:id="87" w:name="_Toc24036"/>
      <w:r>
        <w:rPr>
          <w:rFonts w:hint="eastAsia" w:ascii="仿宋_GB2312" w:hAnsi="仿宋_GB2312" w:eastAsia="仿宋_GB2312" w:cs="仿宋_GB2312"/>
          <w:b/>
          <w:bCs/>
          <w:sz w:val="28"/>
          <w:szCs w:val="28"/>
          <w:lang w:val="en-US" w:eastAsia="zh-CN"/>
        </w:rPr>
        <w:t>毕业生签约情况</w:t>
      </w:r>
      <w:bookmarkEnd w:id="85"/>
      <w:bookmarkEnd w:id="86"/>
      <w:bookmarkEnd w:id="87"/>
    </w:p>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截止在2017年10月30日，我校毕业生已签订就业协议254份对254名毕业生签约地域和签约单位性质、签约单位行业分布情况做已下分析。</w:t>
      </w:r>
    </w:p>
    <w:p>
      <w:pPr>
        <w:numPr>
          <w:ilvl w:val="0"/>
          <w:numId w:val="0"/>
        </w:numPr>
        <w:ind w:firstLine="281" w:firstLineChars="100"/>
        <w:rPr>
          <w:rFonts w:hint="eastAsia" w:ascii="仿宋_GB2312" w:hAnsi="仿宋_GB2312" w:eastAsia="仿宋_GB2312" w:cs="仿宋_GB2312"/>
          <w:b/>
          <w:bCs/>
          <w:sz w:val="28"/>
          <w:szCs w:val="28"/>
          <w:lang w:val="en-US" w:eastAsia="zh-CN"/>
        </w:rPr>
      </w:pPr>
      <w:bookmarkStart w:id="88" w:name="_Toc6187"/>
      <w:r>
        <w:rPr>
          <w:rFonts w:hint="eastAsia" w:ascii="仿宋_GB2312" w:hAnsi="仿宋_GB2312" w:eastAsia="仿宋_GB2312" w:cs="仿宋_GB2312"/>
          <w:b/>
          <w:bCs/>
          <w:sz w:val="28"/>
          <w:szCs w:val="28"/>
          <w:lang w:val="en-US" w:eastAsia="zh-CN"/>
        </w:rPr>
        <w:t>3.1签约地域的分布</w:t>
      </w:r>
      <w:bookmarkEnd w:id="88"/>
    </w:p>
    <w:p>
      <w:pPr>
        <w:numPr>
          <w:ilvl w:val="0"/>
          <w:numId w:val="0"/>
        </w:numPr>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从签约地域的分布来看，京内签约人数占所在地比例最多占21.25%，其次是内蒙古和浙江占所在地比例10.62%。</w:t>
      </w:r>
    </w:p>
    <w:tbl>
      <w:tblPr>
        <w:tblStyle w:val="15"/>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50"/>
        <w:gridCol w:w="1065"/>
        <w:gridCol w:w="1290"/>
        <w:gridCol w:w="1665"/>
        <w:gridCol w:w="124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650" w:type="dxa"/>
            <w:tcBorders>
              <w:top w:val="single" w:color="000000" w:sz="18" w:space="0"/>
              <w:left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签约区域</w:t>
            </w:r>
          </w:p>
        </w:tc>
        <w:tc>
          <w:tcPr>
            <w:tcW w:w="1065" w:type="dxa"/>
            <w:tcBorders>
              <w:top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签约人数</w:t>
            </w:r>
          </w:p>
        </w:tc>
        <w:tc>
          <w:tcPr>
            <w:tcW w:w="1290" w:type="dxa"/>
            <w:tcBorders>
              <w:top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所在地比例</w:t>
            </w:r>
          </w:p>
        </w:tc>
        <w:tc>
          <w:tcPr>
            <w:tcW w:w="1665" w:type="dxa"/>
            <w:tcBorders>
              <w:top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签约区域</w:t>
            </w:r>
          </w:p>
        </w:tc>
        <w:tc>
          <w:tcPr>
            <w:tcW w:w="1245" w:type="dxa"/>
            <w:tcBorders>
              <w:top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签约人数</w:t>
            </w:r>
          </w:p>
        </w:tc>
        <w:tc>
          <w:tcPr>
            <w:tcW w:w="1500" w:type="dxa"/>
            <w:tcBorders>
              <w:top w:val="single" w:color="000000" w:sz="18" w:space="0"/>
              <w:bottom w:val="single" w:color="000000" w:sz="18" w:space="0"/>
              <w:right w:val="single" w:color="000000" w:sz="18"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所在地比例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21.25</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河北</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7.87</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四川</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内蒙古</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10.62</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青海</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黑龙江</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3.54</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辽宁</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海南</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山西</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6.29</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安徽</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甘肃</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0.83</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江西</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4.33</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湖南</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河南</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4.72</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50" w:type="dxa"/>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江苏</w:t>
            </w:r>
          </w:p>
        </w:tc>
        <w:tc>
          <w:tcPr>
            <w:tcW w:w="10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29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0.39</w:t>
            </w:r>
          </w:p>
        </w:tc>
        <w:tc>
          <w:tcPr>
            <w:tcW w:w="166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1245"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1500" w:type="dxa"/>
            <w:tcBorders>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r>
    </w:tbl>
    <w:p>
      <w:pP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val="0"/>
          <w:bCs w:val="0"/>
          <w:sz w:val="28"/>
          <w:szCs w:val="28"/>
          <w:lang w:val="en-US" w:eastAsia="zh-CN"/>
        </w:rPr>
      </w:pPr>
      <w:bookmarkStart w:id="89" w:name="_Toc28438"/>
      <w:bookmarkStart w:id="90" w:name="_Toc20014"/>
      <w:r>
        <w:rPr>
          <w:rFonts w:hint="eastAsia" w:ascii="仿宋_GB2312" w:hAnsi="仿宋_GB2312" w:eastAsia="仿宋_GB2312" w:cs="仿宋_GB2312"/>
          <w:b w:val="0"/>
          <w:bCs w:val="0"/>
          <w:sz w:val="24"/>
          <w:szCs w:val="24"/>
          <w:lang w:val="en-US" w:eastAsia="zh-CN"/>
        </w:rPr>
        <w:t>表7签约地域分布</w:t>
      </w:r>
      <w:bookmarkEnd w:id="89"/>
      <w:bookmarkEnd w:id="90"/>
    </w:p>
    <w:p>
      <w:pPr>
        <w:ind w:firstLine="562" w:firstLineChars="200"/>
        <w:rPr>
          <w:rFonts w:hint="eastAsia" w:ascii="仿宋_GB2312" w:hAnsi="仿宋_GB2312" w:eastAsia="仿宋_GB2312" w:cs="仿宋_GB2312"/>
          <w:b/>
          <w:bCs/>
          <w:sz w:val="28"/>
          <w:szCs w:val="28"/>
          <w:lang w:val="en-US" w:eastAsia="zh-CN"/>
        </w:rPr>
      </w:pPr>
      <w:bookmarkStart w:id="91" w:name="_Toc1334"/>
      <w:r>
        <w:rPr>
          <w:rFonts w:hint="eastAsia" w:ascii="仿宋_GB2312" w:hAnsi="仿宋_GB2312" w:eastAsia="仿宋_GB2312" w:cs="仿宋_GB2312"/>
          <w:b/>
          <w:bCs/>
          <w:sz w:val="28"/>
          <w:szCs w:val="28"/>
          <w:lang w:val="en-US" w:eastAsia="zh-CN"/>
        </w:rPr>
        <w:t>3.2签约单位性质分布</w:t>
      </w:r>
      <w:bookmarkEnd w:id="91"/>
    </w:p>
    <w:p>
      <w:pP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val="0"/>
          <w:bCs w:val="0"/>
          <w:sz w:val="24"/>
          <w:szCs w:val="24"/>
          <w:lang w:val="en-US" w:eastAsia="zh-CN"/>
        </w:rPr>
        <w:t>从签约性质来看，其他企业所占比例是83.67%，其他占3.98%，以及国有企业占3.19%，其他事业单位占2.79%</w:t>
      </w:r>
    </w:p>
    <w:p>
      <w:pPr>
        <w:rPr>
          <w:rFonts w:hint="eastAsia" w:ascii="仿宋_GB2312" w:hAnsi="仿宋_GB2312" w:eastAsia="仿宋_GB2312" w:cs="仿宋_GB2312"/>
          <w:b/>
          <w:bCs/>
          <w:sz w:val="24"/>
          <w:szCs w:val="24"/>
          <w:lang w:val="en-US" w:eastAsia="zh-CN"/>
        </w:rPr>
      </w:pPr>
    </w:p>
    <w:tbl>
      <w:tblPr>
        <w:tblStyle w:val="15"/>
        <w:tblW w:w="7200" w:type="dxa"/>
        <w:tblInd w:w="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0"/>
        <w:gridCol w:w="2280"/>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2490"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单位性质</w:t>
            </w:r>
          </w:p>
        </w:tc>
        <w:tc>
          <w:tcPr>
            <w:tcW w:w="228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w:t>
            </w:r>
          </w:p>
        </w:tc>
        <w:tc>
          <w:tcPr>
            <w:tcW w:w="2430"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Style w:val="17"/>
                <w:rFonts w:hint="eastAsia" w:ascii="仿宋_GB2312" w:hAnsi="仿宋_GB2312" w:eastAsia="仿宋_GB2312" w:cs="仿宋_GB2312"/>
                <w:sz w:val="21"/>
                <w:szCs w:val="21"/>
                <w:lang w:val="en-US" w:eastAsia="zh-CN" w:bidi="ar"/>
              </w:rPr>
              <w:t>所占比例</w:t>
            </w:r>
            <w:r>
              <w:rPr>
                <w:rStyle w:val="18"/>
                <w:rFonts w:hint="eastAsia" w:ascii="仿宋_GB2312" w:hAnsi="仿宋_GB2312" w:eastAsia="仿宋_GB2312" w:cs="仿宋_GB231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城镇社区</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国有企业</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机关</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其他企业</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其他事业单位</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三资企业</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医疗卫生单位</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中初教育单位</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49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城镇社区</w:t>
            </w:r>
          </w:p>
        </w:tc>
        <w:tc>
          <w:tcPr>
            <w:tcW w:w="228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43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r>
    </w:tbl>
    <w:p>
      <w:pPr>
        <w:jc w:val="both"/>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val="0"/>
          <w:bCs w:val="0"/>
          <w:sz w:val="24"/>
          <w:szCs w:val="24"/>
          <w:lang w:val="en-US" w:eastAsia="zh-CN"/>
        </w:rPr>
      </w:pPr>
      <w:bookmarkStart w:id="92" w:name="_Toc11396"/>
      <w:bookmarkStart w:id="93" w:name="_Toc23519"/>
      <w:r>
        <w:rPr>
          <w:rFonts w:hint="eastAsia" w:ascii="仿宋_GB2312" w:hAnsi="仿宋_GB2312" w:eastAsia="仿宋_GB2312" w:cs="仿宋_GB2312"/>
          <w:b w:val="0"/>
          <w:bCs w:val="0"/>
          <w:sz w:val="24"/>
          <w:szCs w:val="24"/>
          <w:lang w:val="en-US" w:eastAsia="zh-CN"/>
        </w:rPr>
        <w:t>表8签约单位性质分布</w:t>
      </w:r>
      <w:bookmarkEnd w:id="92"/>
      <w:bookmarkEnd w:id="93"/>
    </w:p>
    <w:p>
      <w:pPr>
        <w:rPr>
          <w:rFonts w:hint="eastAsia" w:ascii="仿宋_GB2312" w:hAnsi="仿宋_GB2312" w:eastAsia="仿宋_GB2312" w:cs="仿宋_GB2312"/>
          <w:b/>
          <w:bCs/>
          <w:sz w:val="24"/>
          <w:szCs w:val="24"/>
          <w:lang w:val="en-US" w:eastAsia="zh-CN"/>
        </w:rPr>
      </w:pPr>
    </w:p>
    <w:p>
      <w:pPr>
        <w:rPr>
          <w:rFonts w:hint="eastAsia"/>
          <w:b/>
          <w:bCs/>
          <w:sz w:val="28"/>
          <w:szCs w:val="36"/>
          <w:lang w:val="en-US" w:eastAsia="zh-CN"/>
        </w:rPr>
      </w:pPr>
    </w:p>
    <w:p>
      <w:pPr>
        <w:rPr>
          <w:rFonts w:hint="eastAsia"/>
          <w:b/>
          <w:bCs/>
          <w:sz w:val="28"/>
          <w:szCs w:val="36"/>
          <w:lang w:val="en-US" w:eastAsia="zh-CN"/>
        </w:rPr>
      </w:pPr>
    </w:p>
    <w:p>
      <w:pPr>
        <w:rPr>
          <w:rFonts w:hint="eastAsia"/>
          <w:b/>
          <w:bCs/>
          <w:sz w:val="28"/>
          <w:szCs w:val="36"/>
          <w:lang w:val="en-US" w:eastAsia="zh-CN"/>
        </w:rPr>
      </w:pPr>
    </w:p>
    <w:p>
      <w:pPr>
        <w:rPr>
          <w:rFonts w:hint="eastAsia"/>
          <w:b/>
          <w:bCs/>
          <w:sz w:val="28"/>
          <w:szCs w:val="36"/>
          <w:lang w:val="en-US" w:eastAsia="zh-CN"/>
        </w:rPr>
      </w:pPr>
    </w:p>
    <w:p>
      <w:pPr>
        <w:rPr>
          <w:rFonts w:hint="eastAsia" w:ascii="仿宋_GB2312" w:hAnsi="仿宋_GB2312" w:eastAsia="仿宋_GB2312" w:cs="仿宋_GB2312"/>
          <w:b/>
          <w:bCs/>
          <w:sz w:val="28"/>
          <w:szCs w:val="36"/>
          <w:lang w:val="en-US" w:eastAsia="zh-CN"/>
        </w:rPr>
      </w:pPr>
    </w:p>
    <w:p>
      <w:pPr>
        <w:rPr>
          <w:rFonts w:hint="eastAsia" w:ascii="仿宋_GB2312" w:hAnsi="仿宋_GB2312" w:eastAsia="仿宋_GB2312" w:cs="仿宋_GB2312"/>
          <w:b/>
          <w:bCs/>
          <w:sz w:val="28"/>
          <w:szCs w:val="36"/>
          <w:lang w:val="en-US" w:eastAsia="zh-CN"/>
        </w:rPr>
      </w:pPr>
    </w:p>
    <w:p>
      <w:pPr>
        <w:rPr>
          <w:rFonts w:hint="eastAsia" w:ascii="仿宋_GB2312" w:hAnsi="仿宋_GB2312" w:eastAsia="仿宋_GB2312" w:cs="仿宋_GB2312"/>
          <w:b/>
          <w:bCs/>
          <w:sz w:val="28"/>
          <w:szCs w:val="36"/>
          <w:lang w:val="en-US" w:eastAsia="zh-CN"/>
        </w:rPr>
      </w:pPr>
      <w:bookmarkStart w:id="94" w:name="_Toc13534"/>
      <w:r>
        <w:rPr>
          <w:rFonts w:hint="eastAsia" w:ascii="仿宋_GB2312" w:hAnsi="仿宋_GB2312" w:eastAsia="仿宋_GB2312" w:cs="仿宋_GB2312"/>
          <w:b/>
          <w:bCs/>
          <w:sz w:val="28"/>
          <w:szCs w:val="36"/>
          <w:lang w:val="en-US" w:eastAsia="zh-CN"/>
        </w:rPr>
        <w:t>3.3签约单位行业分布</w:t>
      </w:r>
      <w:bookmarkEnd w:id="94"/>
    </w:p>
    <w:p>
      <w:pPr>
        <w:ind w:firstLine="560" w:firstLineChars="200"/>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val="en-US" w:eastAsia="zh-CN"/>
        </w:rPr>
        <w:t>从行业分布来看批发零售业占16.73%，制造业占13.15%，信息技术和教育各占7.08%。</w:t>
      </w:r>
    </w:p>
    <w:p>
      <w:pPr>
        <w:ind w:firstLine="560" w:firstLineChars="200"/>
        <w:rPr>
          <w:rFonts w:hint="eastAsia" w:ascii="仿宋_GB2312" w:hAnsi="仿宋_GB2312" w:eastAsia="仿宋_GB2312" w:cs="仿宋_GB2312"/>
          <w:b w:val="0"/>
          <w:bCs w:val="0"/>
          <w:sz w:val="28"/>
          <w:szCs w:val="36"/>
          <w:lang w:val="en-US" w:eastAsia="zh-CN"/>
        </w:rPr>
      </w:pPr>
    </w:p>
    <w:tbl>
      <w:tblPr>
        <w:tblStyle w:val="15"/>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6"/>
        <w:gridCol w:w="1314"/>
        <w:gridCol w:w="1065"/>
        <w:gridCol w:w="1971"/>
        <w:gridCol w:w="1284"/>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1536" w:type="dxa"/>
            <w:tcBorders>
              <w:top w:val="single" w:color="000000" w:sz="12" w:space="0"/>
              <w:left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行业</w:t>
            </w:r>
          </w:p>
        </w:tc>
        <w:tc>
          <w:tcPr>
            <w:tcW w:w="1314"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人数（人）</w:t>
            </w:r>
          </w:p>
        </w:tc>
        <w:tc>
          <w:tcPr>
            <w:tcW w:w="1065"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所占比例</w:t>
            </w:r>
          </w:p>
        </w:tc>
        <w:tc>
          <w:tcPr>
            <w:tcW w:w="1971"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行业</w:t>
            </w:r>
          </w:p>
        </w:tc>
        <w:tc>
          <w:tcPr>
            <w:tcW w:w="1284"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人数（人）</w:t>
            </w:r>
          </w:p>
        </w:tc>
        <w:tc>
          <w:tcPr>
            <w:tcW w:w="1116" w:type="dxa"/>
            <w:tcBorders>
              <w:top w:val="single" w:color="000000" w:sz="12" w:space="0"/>
              <w:bottom w:val="single" w:color="000000" w:sz="12" w:space="0"/>
              <w:right w:val="single" w:color="000000" w:sz="12" w:space="0"/>
            </w:tcBorders>
            <w:shd w:val="clear" w:color="auto" w:fill="C5D9F1"/>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所占比例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采矿业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0.80%</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1.99%</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公共管理、社会保障和社会组织</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2.39%</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7.57%</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5.18%</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教育</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7.08%</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金融业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4.38%</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制造业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5.18%</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36"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131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065"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c>
          <w:tcPr>
            <w:tcW w:w="1971"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1284"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1116" w:type="dxa"/>
            <w:tcBorders>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r>
    </w:tbl>
    <w:p>
      <w:pPr>
        <w:jc w:val="both"/>
        <w:rPr>
          <w:rFonts w:hint="eastAsia" w:ascii="仿宋_GB2312" w:hAnsi="仿宋_GB2312" w:eastAsia="仿宋_GB2312" w:cs="仿宋_GB2312"/>
          <w:sz w:val="21"/>
          <w:szCs w:val="21"/>
          <w:lang w:val="en-US" w:eastAsia="zh-CN"/>
        </w:rPr>
      </w:pPr>
    </w:p>
    <w:p>
      <w:pPr>
        <w:jc w:val="center"/>
        <w:rPr>
          <w:rFonts w:hint="eastAsia" w:ascii="仿宋_GB2312" w:hAnsi="仿宋_GB2312" w:eastAsia="仿宋_GB2312" w:cs="仿宋_GB2312"/>
          <w:b w:val="0"/>
          <w:bCs w:val="0"/>
          <w:sz w:val="24"/>
          <w:szCs w:val="24"/>
          <w:lang w:val="en-US" w:eastAsia="zh-CN"/>
        </w:rPr>
      </w:pPr>
      <w:bookmarkStart w:id="95" w:name="_Toc3353"/>
      <w:bookmarkStart w:id="96" w:name="_Toc17749"/>
      <w:r>
        <w:rPr>
          <w:rFonts w:hint="eastAsia" w:ascii="仿宋_GB2312" w:hAnsi="仿宋_GB2312" w:eastAsia="仿宋_GB2312" w:cs="仿宋_GB2312"/>
          <w:sz w:val="24"/>
          <w:szCs w:val="24"/>
          <w:lang w:val="en-US" w:eastAsia="zh-CN"/>
        </w:rPr>
        <w:t>表9</w:t>
      </w:r>
      <w:r>
        <w:rPr>
          <w:rFonts w:hint="eastAsia" w:ascii="仿宋_GB2312" w:hAnsi="仿宋_GB2312" w:eastAsia="仿宋_GB2312" w:cs="仿宋_GB2312"/>
          <w:b w:val="0"/>
          <w:bCs w:val="0"/>
          <w:sz w:val="24"/>
          <w:szCs w:val="24"/>
          <w:lang w:val="en-US" w:eastAsia="zh-CN"/>
        </w:rPr>
        <w:t>签约单位行业分布</w:t>
      </w:r>
      <w:bookmarkEnd w:id="95"/>
      <w:bookmarkEnd w:id="96"/>
    </w:p>
    <w:p>
      <w:pPr>
        <w:jc w:val="center"/>
        <w:rPr>
          <w:rFonts w:hint="eastAsia" w:ascii="仿宋_GB2312" w:hAnsi="仿宋_GB2312" w:eastAsia="仿宋_GB2312" w:cs="仿宋_GB2312"/>
          <w:b w:val="0"/>
          <w:bCs w:val="0"/>
          <w:sz w:val="24"/>
          <w:szCs w:val="24"/>
          <w:lang w:val="en-US" w:eastAsia="zh-CN"/>
        </w:rPr>
      </w:pPr>
    </w:p>
    <w:p>
      <w:pPr>
        <w:jc w:val="both"/>
        <w:rPr>
          <w:rFonts w:hint="eastAsia" w:ascii="仿宋_GB2312" w:hAnsi="仿宋_GB2312" w:eastAsia="仿宋_GB2312" w:cs="仿宋_GB2312"/>
          <w:b/>
          <w:bCs/>
          <w:sz w:val="28"/>
          <w:szCs w:val="28"/>
          <w:lang w:val="en-US" w:eastAsia="zh-CN"/>
        </w:rPr>
      </w:pPr>
      <w:bookmarkStart w:id="97" w:name="_Toc28990"/>
      <w:bookmarkStart w:id="98" w:name="_Toc18589"/>
      <w:bookmarkStart w:id="99" w:name="_Toc1432"/>
      <w:r>
        <w:rPr>
          <w:rFonts w:hint="eastAsia" w:ascii="仿宋_GB2312" w:hAnsi="仿宋_GB2312" w:eastAsia="仿宋_GB2312" w:cs="仿宋_GB2312"/>
          <w:b/>
          <w:bCs/>
          <w:sz w:val="28"/>
          <w:szCs w:val="28"/>
          <w:lang w:val="en-US" w:eastAsia="zh-CN"/>
        </w:rPr>
        <w:t>4、未就业情况</w:t>
      </w:r>
      <w:bookmarkEnd w:id="97"/>
      <w:bookmarkEnd w:id="98"/>
      <w:bookmarkEnd w:id="99"/>
    </w:p>
    <w:p>
      <w:pPr>
        <w:jc w:val="both"/>
        <w:rPr>
          <w:rFonts w:hint="eastAsia" w:ascii="仿宋_GB2312" w:hAnsi="仿宋_GB2312" w:eastAsia="仿宋_GB2312" w:cs="仿宋_GB2312"/>
          <w:b/>
          <w:bCs/>
          <w:sz w:val="28"/>
          <w:szCs w:val="28"/>
          <w:lang w:val="en-US" w:eastAsia="zh-CN"/>
        </w:rPr>
      </w:pPr>
      <w:bookmarkStart w:id="100" w:name="_Toc2822"/>
      <w:r>
        <w:rPr>
          <w:rFonts w:hint="eastAsia" w:ascii="仿宋_GB2312" w:hAnsi="仿宋_GB2312" w:eastAsia="仿宋_GB2312" w:cs="仿宋_GB2312"/>
          <w:b/>
          <w:bCs/>
          <w:sz w:val="28"/>
          <w:szCs w:val="28"/>
          <w:lang w:val="en-US" w:eastAsia="zh-CN"/>
        </w:rPr>
        <w:t>4.1未就业学生统计</w:t>
      </w:r>
      <w:bookmarkEnd w:id="100"/>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2017届毕业生共有20人未落实就业去向或暂不就业，占总人数的3.60%。</w:t>
      </w:r>
    </w:p>
    <w:p>
      <w:pPr>
        <w:jc w:val="both"/>
        <w:rPr>
          <w:rFonts w:hint="eastAsia" w:ascii="仿宋_GB2312" w:hAnsi="仿宋_GB2312" w:eastAsia="仿宋_GB2312" w:cs="仿宋_GB2312"/>
          <w:b/>
          <w:bCs/>
          <w:sz w:val="28"/>
          <w:szCs w:val="28"/>
          <w:lang w:val="en-US" w:eastAsia="zh-CN"/>
        </w:rPr>
      </w:pPr>
      <w:bookmarkStart w:id="101" w:name="_Toc32291"/>
      <w:r>
        <w:rPr>
          <w:rFonts w:hint="eastAsia" w:ascii="仿宋_GB2312" w:hAnsi="仿宋_GB2312" w:eastAsia="仿宋_GB2312" w:cs="仿宋_GB2312"/>
          <w:b/>
          <w:bCs/>
          <w:sz w:val="28"/>
          <w:szCs w:val="28"/>
          <w:lang w:val="en-US" w:eastAsia="zh-CN"/>
        </w:rPr>
        <w:t>4.2未就业学生去向及原因</w:t>
      </w:r>
      <w:bookmarkEnd w:id="101"/>
    </w:p>
    <w:p>
      <w:pPr>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rPr>
        <w:t>未就业的主要原因是：甘肃的5名同学准备考甘肃省公务员，要等公务员考试结束再找工作，1名在签约中，河北省1名同学准备参加当地公招考试。京内生源中1名</w:t>
      </w:r>
      <w:r>
        <w:rPr>
          <w:rFonts w:hint="eastAsia" w:ascii="仿宋_GB2312" w:hAnsi="仿宋_GB2312" w:eastAsia="仿宋_GB2312" w:cs="仿宋_GB2312"/>
          <w:b/>
          <w:bCs/>
          <w:sz w:val="28"/>
          <w:szCs w:val="28"/>
        </w:rPr>
        <w:t>毕业生参加本市公招考试2名准备继续深造学习，还有京外10名毕业生仍在求职中。</w:t>
      </w:r>
    </w:p>
    <w:p>
      <w:pPr>
        <w:ind w:firstLine="562" w:firstLineChars="200"/>
        <w:jc w:val="both"/>
        <w:rPr>
          <w:rFonts w:hint="eastAsia" w:ascii="仿宋_GB2312" w:hAnsi="仿宋_GB2312" w:eastAsia="仿宋_GB2312" w:cs="仿宋_GB2312"/>
          <w:b/>
          <w:bCs/>
          <w:sz w:val="28"/>
          <w:szCs w:val="28"/>
          <w:lang w:val="en-US" w:eastAsia="zh-CN"/>
        </w:rPr>
      </w:pPr>
      <w:bookmarkStart w:id="102" w:name="_Toc7138"/>
      <w:r>
        <w:rPr>
          <w:rFonts w:hint="eastAsia" w:ascii="仿宋_GB2312" w:hAnsi="仿宋_GB2312" w:eastAsia="仿宋_GB2312" w:cs="仿宋_GB2312"/>
          <w:b/>
          <w:bCs/>
          <w:sz w:val="28"/>
          <w:szCs w:val="28"/>
          <w:lang w:val="en-US" w:eastAsia="zh-CN"/>
        </w:rPr>
        <w:t>4.3未就业学生的后续指导服务措施</w:t>
      </w:r>
      <w:bookmarkEnd w:id="102"/>
    </w:p>
    <w:p>
      <w:pPr>
        <w:autoSpaceDE w:val="0"/>
        <w:autoSpaceDN w:val="0"/>
        <w:adjustRightInd w:val="0"/>
        <w:spacing w:line="360" w:lineRule="auto"/>
        <w:ind w:firstLine="562" w:firstLineChars="200"/>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对未落实就业的毕业生采取分类和跟踪指导方向帮助，已签约的在手续办理中为毕业生顺利办理派遣手续，对有意向求职中的毕业生通过电话、二级学院、网络等对其进行跟踪指导。就业指导中心本着为毕业生提供用人单位的安全信息，督促其尽早就业，对暂不就业的毕业生定期电话回访，从根本上关心学生的需要给预帮助。</w:t>
      </w:r>
    </w:p>
    <w:p>
      <w:pPr>
        <w:numPr>
          <w:ilvl w:val="0"/>
          <w:numId w:val="0"/>
        </w:numPr>
        <w:autoSpaceDE w:val="0"/>
        <w:autoSpaceDN w:val="0"/>
        <w:adjustRightInd w:val="0"/>
        <w:spacing w:line="360" w:lineRule="auto"/>
        <w:ind w:firstLine="643" w:firstLineChars="200"/>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bookmarkStart w:id="103" w:name="_Toc32183"/>
      <w:bookmarkStart w:id="104" w:name="_Toc5693"/>
      <w:bookmarkStart w:id="105" w:name="_Toc8390"/>
      <w:bookmarkStart w:id="106" w:name="_Toc29217"/>
      <w:bookmarkStart w:id="107" w:name="_Toc14640"/>
      <w:bookmarkStart w:id="108" w:name="_Toc29716"/>
      <w:bookmarkStart w:id="109" w:name="_Toc18090"/>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2017届毕业生就业状况与评价</w:t>
      </w:r>
      <w:bookmarkEnd w:id="103"/>
      <w:bookmarkEnd w:id="104"/>
      <w:bookmarkEnd w:id="105"/>
      <w:bookmarkEnd w:id="106"/>
      <w:bookmarkEnd w:id="107"/>
      <w:bookmarkEnd w:id="108"/>
      <w:bookmarkEnd w:id="109"/>
    </w:p>
    <w:p>
      <w:pPr>
        <w:pStyle w:val="19"/>
        <w:ind w:firstLine="3168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i w:val="0"/>
          <w:caps w:val="0"/>
          <w:color w:val="000000"/>
          <w:spacing w:val="0"/>
          <w:sz w:val="28"/>
          <w:szCs w:val="28"/>
          <w:shd w:val="clear" w:fill="FFFFFF"/>
          <w:lang w:val="en-US" w:eastAsia="zh-CN"/>
        </w:rPr>
        <w:t>本部分内容是通过毕业生在2017年5月-到6月问卷调查对基本情况、</w:t>
      </w:r>
      <w:r>
        <w:rPr>
          <w:rFonts w:hint="eastAsia" w:ascii="仿宋_GB2312" w:hAnsi="仿宋_GB2312" w:eastAsia="仿宋_GB2312" w:cs="仿宋_GB2312"/>
          <w:b/>
          <w:bCs/>
          <w:sz w:val="28"/>
          <w:szCs w:val="28"/>
          <w:lang w:eastAsia="zh-CN"/>
        </w:rPr>
        <w:t>专业培养和就业创业服务、求职过程、自主创业情况做一描述，</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数据来源北京地区高校毕业生就业创业状况调查问卷的填写）。</w:t>
      </w:r>
    </w:p>
    <w:p>
      <w:pPr>
        <w:pStyle w:val="19"/>
        <w:ind w:firstLine="31680"/>
        <w:rPr>
          <w:rFonts w:hint="eastAsia" w:ascii="仿宋_GB2312" w:hAnsi="仿宋_GB2312" w:eastAsia="仿宋_GB2312" w:cs="仿宋_GB2312"/>
          <w:b/>
          <w:bCs/>
          <w:i w:val="0"/>
          <w:caps w:val="0"/>
          <w:color w:val="000000"/>
          <w:spacing w:val="0"/>
          <w:sz w:val="28"/>
          <w:szCs w:val="28"/>
          <w:shd w:val="clear" w:fill="FFFFFF"/>
          <w:lang w:val="en-US" w:eastAsia="zh-CN"/>
        </w:rPr>
      </w:pPr>
      <w:bookmarkStart w:id="110" w:name="_Toc21282"/>
      <w:bookmarkStart w:id="111" w:name="_Toc8229"/>
      <w:bookmarkStart w:id="112" w:name="_Toc30011"/>
      <w:bookmarkStart w:id="113" w:name="_Toc2124"/>
      <w:bookmarkStart w:id="114" w:name="_Toc31806"/>
      <w:bookmarkStart w:id="115" w:name="_Toc5727"/>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i w:val="0"/>
          <w:caps w:val="0"/>
          <w:color w:val="000000"/>
          <w:spacing w:val="0"/>
          <w:sz w:val="28"/>
          <w:szCs w:val="28"/>
          <w:shd w:val="clear" w:fill="FFFFFF"/>
          <w:lang w:val="en-US" w:eastAsia="zh-CN"/>
        </w:rPr>
        <w:t>基本情况</w:t>
      </w:r>
      <w:bookmarkEnd w:id="110"/>
      <w:bookmarkEnd w:id="111"/>
      <w:bookmarkEnd w:id="112"/>
      <w:bookmarkEnd w:id="113"/>
      <w:bookmarkEnd w:id="114"/>
      <w:bookmarkEnd w:id="115"/>
    </w:p>
    <w:p>
      <w:pPr>
        <w:numPr>
          <w:ilvl w:val="0"/>
          <w:numId w:val="0"/>
        </w:numPr>
        <w:tabs>
          <w:tab w:val="left" w:pos="1078"/>
        </w:tabs>
        <w:autoSpaceDE w:val="0"/>
        <w:autoSpaceDN w:val="0"/>
        <w:adjustRightInd w:val="0"/>
        <w:spacing w:line="360" w:lineRule="auto"/>
        <w:ind w:leftChars="300"/>
        <w:rPr>
          <w:rFonts w:hint="eastAsia" w:ascii="仿宋_GB2312" w:hAnsi="仿宋_GB2312" w:eastAsia="仿宋_GB2312" w:cs="仿宋_GB2312"/>
          <w:b/>
          <w:bCs/>
          <w:sz w:val="28"/>
          <w:szCs w:val="28"/>
          <w:lang w:val="en-US" w:eastAsia="zh-CN"/>
        </w:rPr>
      </w:pPr>
      <w:bookmarkStart w:id="116" w:name="_Toc10153"/>
      <w:bookmarkStart w:id="117" w:name="_Toc10370"/>
      <w:bookmarkStart w:id="118" w:name="_Toc19254"/>
      <w:r>
        <w:rPr>
          <w:rFonts w:hint="eastAsia" w:ascii="仿宋_GB2312" w:hAnsi="仿宋_GB2312" w:eastAsia="仿宋_GB2312" w:cs="仿宋_GB2312"/>
          <w:b/>
          <w:bCs/>
          <w:sz w:val="28"/>
          <w:szCs w:val="28"/>
          <w:lang w:val="en-US" w:eastAsia="zh-CN"/>
        </w:rPr>
        <w:t>1.1性别</w:t>
      </w:r>
      <w:bookmarkEnd w:id="116"/>
      <w:bookmarkEnd w:id="117"/>
      <w:bookmarkEnd w:id="118"/>
    </w:p>
    <w:p>
      <w:pPr>
        <w:pStyle w:val="19"/>
        <w:ind w:firstLine="3168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此次问卷有效样本量</w:t>
      </w:r>
      <w:r>
        <w:rPr>
          <w:rFonts w:hint="eastAsia" w:ascii="仿宋_GB2312" w:hAnsi="仿宋_GB2312" w:eastAsia="仿宋_GB2312" w:cs="仿宋_GB2312"/>
          <w:b/>
          <w:bCs/>
          <w:sz w:val="28"/>
          <w:szCs w:val="28"/>
          <w:lang w:val="en-US" w:eastAsia="zh-CN"/>
        </w:rPr>
        <w:t>228份，其中男生104人，占45.61%；女生124人，占54.39% 。</w:t>
      </w:r>
    </w:p>
    <w:p>
      <w:pPr>
        <w:pStyle w:val="19"/>
        <w:ind w:firstLine="31680"/>
      </w:pPr>
      <w:r>
        <w:drawing>
          <wp:inline distT="0" distB="0" distL="114300" distR="114300">
            <wp:extent cx="4572000" cy="2743200"/>
            <wp:effectExtent l="12700" t="0" r="25400" b="2540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9"/>
        <w:ind w:firstLine="31680"/>
        <w:jc w:val="center"/>
        <w:rPr>
          <w:rFonts w:hint="eastAsia" w:ascii="仿宋_GB2312" w:hAnsi="仿宋_GB2312" w:eastAsia="仿宋_GB2312" w:cs="仿宋_GB2312"/>
          <w:b/>
          <w:bCs/>
          <w:sz w:val="28"/>
          <w:szCs w:val="28"/>
          <w:lang w:val="en-US" w:eastAsia="zh-CN"/>
        </w:rPr>
      </w:pPr>
      <w:bookmarkStart w:id="119" w:name="_Toc25069"/>
      <w:bookmarkStart w:id="120" w:name="_Toc23887"/>
      <w:bookmarkStart w:id="121" w:name="_Toc32426"/>
      <w:r>
        <w:rPr>
          <w:rFonts w:hint="eastAsia" w:ascii="仿宋_GB2312" w:hAnsi="仿宋_GB2312" w:eastAsia="仿宋_GB2312" w:cs="仿宋_GB2312"/>
          <w:b w:val="0"/>
          <w:bCs w:val="0"/>
          <w:sz w:val="24"/>
          <w:szCs w:val="24"/>
          <w:lang w:val="en-US" w:eastAsia="zh-CN"/>
        </w:rPr>
        <w:t>图5性别</w:t>
      </w:r>
    </w:p>
    <w:p>
      <w:pPr>
        <w:pStyle w:val="19"/>
        <w:ind w:firstLine="3168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1.2民族</w:t>
      </w:r>
      <w:bookmarkEnd w:id="119"/>
      <w:bookmarkEnd w:id="120"/>
      <w:bookmarkEnd w:id="121"/>
    </w:p>
    <w:p>
      <w:pPr>
        <w:pStyle w:val="19"/>
        <w:ind w:firstLine="3168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参与调查毕业生中汉族219人，占96.05%；少数民族9人，占3.95% 。</w:t>
      </w:r>
    </w:p>
    <w:p>
      <w:pPr>
        <w:pStyle w:val="19"/>
        <w:ind w:firstLine="31680"/>
        <w:rPr>
          <w:rFonts w:hint="eastAsia" w:ascii="仿宋_GB2312" w:hAnsi="仿宋_GB2312" w:eastAsia="仿宋_GB2312" w:cs="仿宋_GB2312"/>
          <w:b/>
          <w:bCs/>
          <w:sz w:val="28"/>
          <w:szCs w:val="28"/>
          <w:lang w:val="en-US" w:eastAsia="zh-CN"/>
        </w:rPr>
      </w:pPr>
      <w:r>
        <w:drawing>
          <wp:inline distT="0" distB="0" distL="114300" distR="114300">
            <wp:extent cx="4572000" cy="2743200"/>
            <wp:effectExtent l="12700" t="0" r="25400" b="2540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9"/>
        <w:ind w:firstLine="31680"/>
        <w:jc w:val="center"/>
        <w:rPr>
          <w:rFonts w:hint="eastAsia" w:ascii="仿宋_GB2312" w:hAnsi="仿宋_GB2312" w:eastAsia="仿宋_GB2312" w:cs="仿宋_GB2312"/>
          <w:b/>
          <w:bCs/>
          <w:sz w:val="28"/>
          <w:szCs w:val="28"/>
          <w:lang w:val="en-US" w:eastAsia="zh-CN"/>
        </w:rPr>
      </w:pPr>
      <w:bookmarkStart w:id="122" w:name="_Toc16112"/>
      <w:bookmarkStart w:id="123" w:name="_Toc19287"/>
      <w:bookmarkStart w:id="124" w:name="_Toc5406"/>
      <w:r>
        <w:rPr>
          <w:rFonts w:hint="eastAsia" w:ascii="仿宋_GB2312" w:hAnsi="仿宋_GB2312" w:eastAsia="仿宋_GB2312" w:cs="仿宋_GB2312"/>
          <w:b w:val="0"/>
          <w:bCs w:val="0"/>
          <w:sz w:val="24"/>
          <w:szCs w:val="24"/>
          <w:lang w:val="en-US" w:eastAsia="zh-CN"/>
        </w:rPr>
        <w:t>图6民族</w:t>
      </w:r>
    </w:p>
    <w:p>
      <w:pPr>
        <w:pStyle w:val="1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1.3生源地</w:t>
      </w:r>
      <w:bookmarkEnd w:id="122"/>
      <w:bookmarkEnd w:id="123"/>
      <w:bookmarkEnd w:id="124"/>
    </w:p>
    <w:p>
      <w:pPr>
        <w:pStyle w:val="19"/>
        <w:ind w:firstLine="3168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参与调查的毕业生生源地</w:t>
      </w:r>
      <w:r>
        <w:rPr>
          <w:rFonts w:hint="eastAsia" w:ascii="仿宋_GB2312" w:hAnsi="仿宋_GB2312" w:eastAsia="仿宋_GB2312" w:cs="仿宋_GB2312"/>
          <w:b/>
          <w:bCs/>
          <w:sz w:val="28"/>
          <w:szCs w:val="28"/>
          <w:lang w:eastAsia="zh-CN"/>
        </w:rPr>
        <w:t>，京内</w:t>
      </w:r>
      <w:r>
        <w:rPr>
          <w:rFonts w:hint="eastAsia" w:ascii="仿宋_GB2312" w:hAnsi="仿宋_GB2312" w:eastAsia="仿宋_GB2312" w:cs="仿宋_GB2312"/>
          <w:b/>
          <w:bCs/>
          <w:sz w:val="28"/>
          <w:szCs w:val="28"/>
          <w:lang w:val="en-US" w:eastAsia="zh-CN"/>
        </w:rPr>
        <w:t>83人，占36.40%；京外145人占63.60%。</w:t>
      </w:r>
    </w:p>
    <w:p>
      <w:pPr>
        <w:pStyle w:val="19"/>
        <w:ind w:firstLine="31680"/>
        <w:rPr>
          <w:rFonts w:hint="eastAsia" w:ascii="仿宋_GB2312" w:hAnsi="仿宋_GB2312" w:eastAsia="仿宋_GB2312" w:cs="仿宋_GB2312"/>
          <w:b/>
          <w:bCs/>
          <w:sz w:val="28"/>
          <w:szCs w:val="28"/>
          <w:lang w:val="en-US" w:eastAsia="zh-CN"/>
        </w:rPr>
      </w:pPr>
      <w:r>
        <w:drawing>
          <wp:inline distT="0" distB="0" distL="114300" distR="114300">
            <wp:extent cx="4572000" cy="2743200"/>
            <wp:effectExtent l="12700" t="0" r="25400" b="254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ind w:firstLine="31680"/>
        <w:jc w:val="center"/>
        <w:rPr>
          <w:rFonts w:hint="eastAsia" w:ascii="仿宋_GB2312" w:hAnsi="仿宋_GB2312" w:eastAsia="仿宋_GB2312" w:cs="仿宋_GB2312"/>
          <w:b w:val="0"/>
          <w:bCs w:val="0"/>
          <w:sz w:val="24"/>
          <w:szCs w:val="24"/>
          <w:lang w:val="en-US" w:eastAsia="zh-CN"/>
        </w:rPr>
      </w:pPr>
      <w:bookmarkStart w:id="125" w:name="_Toc9517"/>
      <w:bookmarkStart w:id="126" w:name="_Toc26249"/>
      <w:bookmarkStart w:id="127" w:name="_Toc8736"/>
      <w:r>
        <w:rPr>
          <w:rFonts w:hint="eastAsia" w:ascii="仿宋_GB2312" w:hAnsi="仿宋_GB2312" w:eastAsia="仿宋_GB2312" w:cs="仿宋_GB2312"/>
          <w:b w:val="0"/>
          <w:bCs w:val="0"/>
          <w:sz w:val="24"/>
          <w:szCs w:val="24"/>
          <w:lang w:val="en-US" w:eastAsia="zh-CN"/>
        </w:rPr>
        <w:t>图7生源地</w:t>
      </w:r>
    </w:p>
    <w:p>
      <w:pPr>
        <w:pStyle w:val="19"/>
        <w:ind w:firstLine="3168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1.4各学院</w:t>
      </w:r>
      <w:bookmarkEnd w:id="125"/>
      <w:bookmarkEnd w:id="126"/>
      <w:bookmarkEnd w:id="127"/>
    </w:p>
    <w:p>
      <w:pPr>
        <w:pStyle w:val="19"/>
        <w:ind w:firstLine="3168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参与所在院系</w:t>
      </w:r>
      <w:r>
        <w:rPr>
          <w:rFonts w:hint="eastAsia" w:ascii="仿宋_GB2312" w:hAnsi="仿宋_GB2312" w:eastAsia="仿宋_GB2312" w:cs="仿宋_GB2312"/>
          <w:b/>
          <w:bCs/>
          <w:sz w:val="28"/>
          <w:szCs w:val="28"/>
        </w:rPr>
        <w:t>分别为民航与商务学院（70份）、文化与传媒学院（67份）、财会金融学院（62份），信息工程学院（29份）</w:t>
      </w:r>
      <w:r>
        <w:rPr>
          <w:rFonts w:hint="eastAsia" w:ascii="仿宋_GB2312" w:hAnsi="仿宋_GB2312" w:eastAsia="仿宋_GB2312" w:cs="仿宋_GB2312"/>
          <w:b/>
          <w:bCs/>
          <w:sz w:val="28"/>
          <w:szCs w:val="28"/>
          <w:lang w:eastAsia="zh-CN"/>
        </w:rPr>
        <w:t>。</w:t>
      </w:r>
    </w:p>
    <w:p>
      <w:pPr>
        <w:pStyle w:val="19"/>
        <w:ind w:firstLine="31680"/>
        <w:rPr>
          <w:rFonts w:hint="eastAsia" w:ascii="仿宋_GB2312" w:hAnsi="仿宋_GB2312" w:eastAsia="仿宋_GB2312" w:cs="仿宋_GB2312"/>
          <w:b/>
          <w:bCs/>
          <w:sz w:val="28"/>
          <w:szCs w:val="28"/>
          <w:lang w:val="en-US" w:eastAsia="zh-CN"/>
        </w:rPr>
      </w:pPr>
      <w:r>
        <w:drawing>
          <wp:inline distT="0" distB="0" distL="114300" distR="114300">
            <wp:extent cx="4572000" cy="2743200"/>
            <wp:effectExtent l="12700" t="0" r="25400" b="2540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9"/>
        <w:ind w:firstLine="31680"/>
        <w:jc w:val="center"/>
        <w:rPr>
          <w:rFonts w:hint="eastAsia" w:ascii="仿宋_GB2312" w:hAnsi="仿宋_GB2312" w:eastAsia="仿宋_GB2312" w:cs="仿宋_GB2312"/>
          <w:b w:val="0"/>
          <w:bCs w:val="0"/>
          <w:i w:val="0"/>
          <w:caps w:val="0"/>
          <w:color w:val="000000"/>
          <w:spacing w:val="0"/>
          <w:sz w:val="24"/>
          <w:szCs w:val="24"/>
          <w:shd w:val="clear" w:fill="FFFFFF"/>
          <w:lang w:val="en-US" w:eastAsia="zh-CN"/>
        </w:rPr>
      </w:pPr>
      <w:bookmarkStart w:id="128" w:name="_Toc6271"/>
      <w:bookmarkStart w:id="129" w:name="_Toc25018"/>
      <w:bookmarkStart w:id="130" w:name="_Toc1369"/>
      <w:r>
        <w:rPr>
          <w:rFonts w:hint="eastAsia" w:ascii="仿宋_GB2312" w:hAnsi="仿宋_GB2312" w:eastAsia="仿宋_GB2312" w:cs="仿宋_GB2312"/>
          <w:b w:val="0"/>
          <w:bCs w:val="0"/>
          <w:i w:val="0"/>
          <w:caps w:val="0"/>
          <w:color w:val="000000"/>
          <w:spacing w:val="0"/>
          <w:sz w:val="24"/>
          <w:szCs w:val="24"/>
          <w:shd w:val="clear" w:fill="FFFFFF"/>
          <w:lang w:val="en-US" w:eastAsia="zh-CN"/>
        </w:rPr>
        <w:t>图8各学院</w:t>
      </w:r>
    </w:p>
    <w:p>
      <w:pPr>
        <w:pStyle w:val="19"/>
        <w:ind w:firstLine="31680"/>
        <w:rPr>
          <w:rFonts w:hint="eastAsia" w:ascii="仿宋_GB2312" w:hAnsi="仿宋_GB2312" w:eastAsia="仿宋_GB2312" w:cs="仿宋_GB2312"/>
          <w:b/>
          <w:bCs/>
          <w:i w:val="0"/>
          <w:caps w:val="0"/>
          <w:color w:val="000000"/>
          <w:spacing w:val="0"/>
          <w:sz w:val="28"/>
          <w:szCs w:val="28"/>
          <w:shd w:val="clear" w:fill="FFFFFF"/>
          <w:lang w:val="en-US" w:eastAsia="zh-CN"/>
        </w:rPr>
      </w:pPr>
      <w:r>
        <w:rPr>
          <w:rFonts w:hint="eastAsia" w:ascii="仿宋_GB2312" w:hAnsi="仿宋_GB2312" w:eastAsia="仿宋_GB2312" w:cs="仿宋_GB2312"/>
          <w:b/>
          <w:bCs/>
          <w:i w:val="0"/>
          <w:caps w:val="0"/>
          <w:color w:val="000000"/>
          <w:spacing w:val="0"/>
          <w:sz w:val="28"/>
          <w:szCs w:val="28"/>
          <w:shd w:val="clear" w:fill="FFFFFF"/>
          <w:lang w:val="en-US" w:eastAsia="zh-CN"/>
        </w:rPr>
        <w:t>1.5各专业</w:t>
      </w:r>
      <w:bookmarkEnd w:id="128"/>
      <w:bookmarkEnd w:id="129"/>
      <w:bookmarkEnd w:id="130"/>
    </w:p>
    <w:p>
      <w:pPr>
        <w:pStyle w:val="19"/>
        <w:ind w:firstLine="31680"/>
        <w:rPr>
          <w:rFonts w:hint="eastAsia" w:ascii="仿宋_GB2312" w:hAnsi="仿宋_GB2312" w:eastAsia="仿宋_GB2312" w:cs="仿宋_GB2312"/>
          <w:b/>
          <w:bCs/>
          <w:sz w:val="28"/>
          <w:szCs w:val="28"/>
        </w:rPr>
      </w:pPr>
      <w:r>
        <w:rPr>
          <w:rFonts w:hint="eastAsia" w:ascii="仿宋_GB2312" w:hAnsi="仿宋_GB2312" w:eastAsia="仿宋_GB2312" w:cs="仿宋_GB2312"/>
          <w:b/>
          <w:bCs/>
          <w:i w:val="0"/>
          <w:caps w:val="0"/>
          <w:color w:val="000000"/>
          <w:spacing w:val="0"/>
          <w:sz w:val="28"/>
          <w:szCs w:val="28"/>
          <w:shd w:val="clear" w:fill="FFFFFF"/>
          <w:lang w:val="en-US" w:eastAsia="zh-CN"/>
        </w:rPr>
        <w:t>参与专业调查</w:t>
      </w:r>
      <w:r>
        <w:rPr>
          <w:rFonts w:hint="eastAsia" w:ascii="仿宋_GB2312" w:hAnsi="仿宋_GB2312" w:eastAsia="仿宋_GB2312" w:cs="仿宋_GB2312"/>
          <w:b/>
          <w:bCs/>
          <w:sz w:val="28"/>
          <w:szCs w:val="28"/>
        </w:rPr>
        <w:t>毕业生人数最多的前三个专业为金融与证券（62份）、旅游管理（32份）、商务英语（31份），共占到有效样本总</w:t>
      </w:r>
      <w:r>
        <w:rPr>
          <w:rFonts w:hint="eastAsia" w:ascii="仿宋_GB2312" w:hAnsi="仿宋_GB2312" w:eastAsia="仿宋_GB2312" w:cs="仿宋_GB2312"/>
          <w:b/>
          <w:bCs/>
          <w:sz w:val="28"/>
          <w:szCs w:val="28"/>
          <w:lang w:eastAsia="zh-CN"/>
        </w:rPr>
        <w:t>数</w:t>
      </w:r>
      <w:r>
        <w:rPr>
          <w:rFonts w:hint="eastAsia" w:ascii="仿宋_GB2312" w:hAnsi="仿宋_GB2312" w:eastAsia="仿宋_GB2312" w:cs="仿宋_GB2312"/>
          <w:b/>
          <w:bCs/>
          <w:sz w:val="28"/>
          <w:szCs w:val="28"/>
        </w:rPr>
        <w:t>的54.83%</w:t>
      </w:r>
    </w:p>
    <w:p>
      <w:pPr>
        <w:pStyle w:val="19"/>
        <w:ind w:left="0" w:leftChars="0" w:firstLine="0" w:firstLineChars="0"/>
        <w:rPr>
          <w:rFonts w:hint="eastAsia" w:ascii="仿宋_GB2312" w:hAnsi="仿宋_GB2312" w:eastAsia="仿宋_GB2312" w:cs="仿宋_GB2312"/>
          <w:b/>
          <w:bCs/>
          <w:sz w:val="28"/>
          <w:szCs w:val="28"/>
        </w:rPr>
      </w:pPr>
    </w:p>
    <w:p>
      <w:pPr>
        <w:pStyle w:val="19"/>
      </w:pPr>
    </w:p>
    <w:p>
      <w:pPr>
        <w:pStyle w:val="19"/>
        <w:jc w:val="both"/>
        <w:rPr>
          <w:rFonts w:hint="eastAsia" w:ascii="仿宋_GB2312" w:hAnsi="仿宋_GB2312" w:eastAsia="仿宋_GB2312" w:cs="仿宋_GB2312"/>
          <w:b/>
          <w:bCs/>
          <w:sz w:val="28"/>
          <w:szCs w:val="28"/>
        </w:rPr>
      </w:pPr>
      <w:r>
        <w:drawing>
          <wp:inline distT="0" distB="0" distL="114300" distR="114300">
            <wp:extent cx="4794885" cy="3213100"/>
            <wp:effectExtent l="12700" t="0" r="31115" b="12700"/>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0"/>
        </w:numPr>
        <w:ind w:leftChars="0"/>
        <w:jc w:val="center"/>
        <w:rPr>
          <w:rFonts w:hint="eastAsia" w:ascii="仿宋_GB2312" w:hAnsi="仿宋_GB2312" w:eastAsia="仿宋_GB2312" w:cs="仿宋_GB2312"/>
          <w:b w:val="0"/>
          <w:bCs w:val="0"/>
          <w:sz w:val="24"/>
          <w:szCs w:val="24"/>
          <w:lang w:val="en-US" w:eastAsia="zh-CN"/>
        </w:rPr>
      </w:pPr>
      <w:bookmarkStart w:id="131" w:name="_Toc12935"/>
      <w:bookmarkStart w:id="132" w:name="_Toc15069"/>
      <w:bookmarkStart w:id="133" w:name="_Toc9021"/>
      <w:bookmarkStart w:id="134" w:name="_Toc11482"/>
      <w:bookmarkStart w:id="135" w:name="_Toc13901"/>
      <w:bookmarkStart w:id="136" w:name="_Toc13222"/>
      <w:r>
        <w:rPr>
          <w:rFonts w:hint="eastAsia" w:ascii="仿宋_GB2312" w:hAnsi="仿宋_GB2312" w:eastAsia="仿宋_GB2312" w:cs="仿宋_GB2312"/>
          <w:b w:val="0"/>
          <w:bCs w:val="0"/>
          <w:sz w:val="24"/>
          <w:szCs w:val="24"/>
          <w:lang w:val="en-US" w:eastAsia="zh-CN"/>
        </w:rPr>
        <w:t>图9专业</w:t>
      </w:r>
    </w:p>
    <w:p>
      <w:pPr>
        <w:numPr>
          <w:ilvl w:val="0"/>
          <w:numId w:val="0"/>
        </w:numPr>
        <w:ind w:leftChars="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2、专业培养及就业创业服务情况</w:t>
      </w:r>
      <w:bookmarkEnd w:id="131"/>
      <w:bookmarkEnd w:id="132"/>
      <w:bookmarkEnd w:id="133"/>
      <w:bookmarkEnd w:id="134"/>
      <w:bookmarkEnd w:id="135"/>
      <w:bookmarkEnd w:id="136"/>
    </w:p>
    <w:p>
      <w:pPr>
        <w:numPr>
          <w:ilvl w:val="0"/>
          <w:numId w:val="0"/>
        </w:numPr>
        <w:ind w:leftChars="0" w:firstLine="281" w:firstLineChars="100"/>
        <w:jc w:val="left"/>
        <w:rPr>
          <w:rFonts w:hint="eastAsia" w:ascii="仿宋_GB2312" w:hAnsi="仿宋_GB2312" w:eastAsia="仿宋_GB2312" w:cs="仿宋_GB2312"/>
          <w:b/>
          <w:bCs/>
          <w:sz w:val="28"/>
          <w:szCs w:val="28"/>
          <w:lang w:val="en-US" w:eastAsia="zh-CN"/>
        </w:rPr>
      </w:pPr>
      <w:bookmarkStart w:id="137" w:name="_Toc302"/>
      <w:bookmarkStart w:id="138" w:name="_Toc21362"/>
      <w:bookmarkStart w:id="139" w:name="_Toc13495"/>
      <w:r>
        <w:rPr>
          <w:rFonts w:hint="eastAsia" w:ascii="仿宋_GB2312" w:hAnsi="仿宋_GB2312" w:eastAsia="仿宋_GB2312" w:cs="仿宋_GB2312"/>
          <w:b/>
          <w:bCs/>
          <w:sz w:val="28"/>
          <w:szCs w:val="28"/>
          <w:lang w:val="en-US" w:eastAsia="zh-CN"/>
        </w:rPr>
        <w:t>2.1</w:t>
      </w:r>
      <w:r>
        <w:rPr>
          <w:rFonts w:hint="eastAsia" w:ascii="仿宋_GB2312" w:hAnsi="仿宋_GB2312" w:eastAsia="仿宋_GB2312" w:cs="仿宋_GB2312"/>
          <w:b/>
          <w:bCs/>
          <w:sz w:val="28"/>
          <w:szCs w:val="28"/>
        </w:rPr>
        <w:t>选择专业的方式</w:t>
      </w:r>
      <w:bookmarkEnd w:id="137"/>
      <w:bookmarkEnd w:id="138"/>
      <w:bookmarkEnd w:id="139"/>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毕业生选择专业的方式上看，75.44%的毕业生是“自主选择”，10.96%的人是“听从父母意见”，7.02%是“他人推荐”的，4.39%通过“调剂”就读现在专业，2.19%通过“其他方式”。</w:t>
      </w:r>
    </w:p>
    <w:p>
      <w:pPr>
        <w:pStyle w:val="19"/>
        <w:ind w:firstLine="31680"/>
        <w:rPr>
          <w:rFonts w:hint="eastAsia" w:ascii="仿宋_GB2312" w:hAnsi="仿宋_GB2312" w:eastAsia="仿宋_GB2312" w:cs="仿宋_GB2312"/>
          <w:sz w:val="28"/>
          <w:szCs w:val="28"/>
        </w:rPr>
      </w:pPr>
      <w:r>
        <w:drawing>
          <wp:inline distT="0" distB="0" distL="114300" distR="114300">
            <wp:extent cx="5271135" cy="3072765"/>
            <wp:effectExtent l="0" t="0" r="5715" b="1333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4"/>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bCs/>
          <w:sz w:val="28"/>
          <w:szCs w:val="28"/>
          <w:lang w:val="en-US" w:eastAsia="zh-CN"/>
        </w:rPr>
      </w:pPr>
      <w:bookmarkStart w:id="140" w:name="_Toc27740"/>
      <w:bookmarkStart w:id="141" w:name="_Toc10515"/>
      <w:bookmarkStart w:id="142" w:name="_Toc611"/>
      <w:bookmarkStart w:id="143" w:name="_Toc21370"/>
      <w:bookmarkStart w:id="144" w:name="_Toc18837"/>
      <w:bookmarkStart w:id="145" w:name="_Toc13679"/>
      <w:bookmarkStart w:id="146" w:name="_Toc21919"/>
      <w:bookmarkStart w:id="147" w:name="_Toc18699"/>
      <w:bookmarkStart w:id="148" w:name="_Toc27796"/>
      <w:r>
        <w:rPr>
          <w:rFonts w:hint="eastAsia" w:ascii="仿宋_GB2312" w:hAnsi="仿宋_GB2312" w:eastAsia="仿宋_GB2312" w:cs="仿宋_GB2312"/>
          <w:b w:val="0"/>
          <w:bCs w:val="0"/>
          <w:sz w:val="24"/>
          <w:szCs w:val="24"/>
          <w:lang w:val="en-US" w:eastAsia="zh-CN"/>
        </w:rPr>
        <w:t>图10专业选择</w:t>
      </w:r>
    </w:p>
    <w:p>
      <w:pPr>
        <w:pStyle w:val="20"/>
        <w:spacing w:before="156"/>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2.2</w:t>
      </w:r>
      <w:r>
        <w:rPr>
          <w:rFonts w:hint="eastAsia" w:ascii="仿宋_GB2312" w:hAnsi="仿宋_GB2312" w:eastAsia="仿宋_GB2312" w:cs="仿宋_GB2312"/>
          <w:b/>
          <w:bCs/>
          <w:sz w:val="28"/>
          <w:szCs w:val="28"/>
        </w:rPr>
        <w:t>对待本专业的态度</w:t>
      </w:r>
      <w:bookmarkEnd w:id="140"/>
      <w:bookmarkEnd w:id="141"/>
      <w:bookmarkEnd w:id="142"/>
      <w:bookmarkEnd w:id="143"/>
      <w:bookmarkEnd w:id="144"/>
      <w:bookmarkEnd w:id="145"/>
      <w:bookmarkEnd w:id="146"/>
      <w:bookmarkEnd w:id="147"/>
      <w:bookmarkEnd w:id="148"/>
    </w:p>
    <w:p>
      <w:pPr>
        <w:pStyle w:val="19"/>
        <w:ind w:firstLine="31680"/>
        <w:rPr>
          <w:rFonts w:hint="eastAsia" w:ascii="仿宋_GB2312" w:hAnsi="仿宋_GB2312" w:eastAsia="仿宋_GB2312" w:cs="仿宋_GB2312"/>
          <w:sz w:val="28"/>
          <w:szCs w:val="28"/>
        </w:rPr>
      </w:pPr>
      <w:bookmarkStart w:id="149" w:name="PO_221"/>
      <w:bookmarkEnd w:id="149"/>
      <w:r>
        <w:rPr>
          <w:rFonts w:hint="eastAsia" w:ascii="仿宋_GB2312" w:hAnsi="仿宋_GB2312" w:eastAsia="仿宋_GB2312" w:cs="仿宋_GB2312"/>
          <w:sz w:val="28"/>
          <w:szCs w:val="28"/>
        </w:rPr>
        <w:t>从受访毕业生对待专业的态度上看，20.18%的毕业生表示“很喜欢”本专业，45.61%表示“喜欢”本专业，认为“不好说”的有30.70%，2.19%的毕业生“不喜欢”本专业，1.32%的人表示“很不喜欢”本专业。</w:t>
      </w:r>
    </w:p>
    <w:p>
      <w:pPr>
        <w:pStyle w:val="19"/>
        <w:ind w:firstLine="31680"/>
        <w:rPr>
          <w:rFonts w:hint="eastAsia" w:ascii="仿宋_GB2312" w:hAnsi="仿宋_GB2312" w:eastAsia="仿宋_GB2312" w:cs="仿宋_GB2312"/>
          <w:sz w:val="28"/>
          <w:szCs w:val="28"/>
        </w:rPr>
      </w:pPr>
      <w:r>
        <w:drawing>
          <wp:inline distT="0" distB="0" distL="114300" distR="114300">
            <wp:extent cx="5271135" cy="3072765"/>
            <wp:effectExtent l="0" t="0" r="5715" b="1333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5"/>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val="0"/>
          <w:bCs w:val="0"/>
          <w:sz w:val="24"/>
          <w:szCs w:val="24"/>
          <w:lang w:val="en-US" w:eastAsia="zh-CN"/>
        </w:rPr>
      </w:pPr>
      <w:bookmarkStart w:id="150" w:name="_Toc1708"/>
      <w:bookmarkStart w:id="151" w:name="_Toc11358"/>
      <w:bookmarkStart w:id="152" w:name="_Toc794"/>
      <w:bookmarkStart w:id="153" w:name="_Toc13799"/>
      <w:bookmarkStart w:id="154" w:name="_Toc28445"/>
      <w:bookmarkStart w:id="155" w:name="_Toc7922"/>
      <w:bookmarkStart w:id="156" w:name="_Toc19569"/>
      <w:bookmarkStart w:id="157" w:name="_Toc21287"/>
      <w:bookmarkStart w:id="158" w:name="_Toc4795"/>
      <w:r>
        <w:rPr>
          <w:rFonts w:hint="eastAsia" w:ascii="仿宋_GB2312" w:hAnsi="仿宋_GB2312" w:eastAsia="仿宋_GB2312" w:cs="仿宋_GB2312"/>
          <w:b w:val="0"/>
          <w:bCs w:val="0"/>
          <w:sz w:val="24"/>
          <w:szCs w:val="24"/>
          <w:lang w:val="en-US" w:eastAsia="zh-CN"/>
        </w:rPr>
        <w:t>图11对待专业态度</w:t>
      </w:r>
    </w:p>
    <w:p>
      <w:pPr>
        <w:pStyle w:val="20"/>
        <w:spacing w:before="156"/>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2.3</w:t>
      </w:r>
      <w:r>
        <w:rPr>
          <w:rFonts w:hint="eastAsia" w:ascii="仿宋_GB2312" w:hAnsi="仿宋_GB2312" w:eastAsia="仿宋_GB2312" w:cs="仿宋_GB2312"/>
          <w:b/>
          <w:bCs/>
          <w:sz w:val="28"/>
          <w:szCs w:val="28"/>
        </w:rPr>
        <w:t>从事与本专业相关工作的意愿</w:t>
      </w:r>
      <w:bookmarkEnd w:id="150"/>
      <w:bookmarkEnd w:id="151"/>
      <w:bookmarkEnd w:id="152"/>
      <w:bookmarkEnd w:id="153"/>
      <w:bookmarkEnd w:id="154"/>
      <w:bookmarkEnd w:id="155"/>
      <w:bookmarkEnd w:id="156"/>
      <w:bookmarkEnd w:id="157"/>
      <w:bookmarkEnd w:id="158"/>
    </w:p>
    <w:p>
      <w:pPr>
        <w:pStyle w:val="19"/>
        <w:ind w:firstLine="31680"/>
        <w:rPr>
          <w:rFonts w:hint="eastAsia" w:ascii="仿宋_GB2312" w:hAnsi="仿宋_GB2312" w:eastAsia="仿宋_GB2312" w:cs="仿宋_GB2312"/>
          <w:sz w:val="28"/>
          <w:szCs w:val="28"/>
        </w:rPr>
      </w:pPr>
      <w:bookmarkStart w:id="159" w:name="PO_231"/>
      <w:bookmarkEnd w:id="159"/>
      <w:r>
        <w:rPr>
          <w:rFonts w:hint="eastAsia" w:ascii="仿宋_GB2312" w:hAnsi="仿宋_GB2312" w:eastAsia="仿宋_GB2312" w:cs="仿宋_GB2312"/>
          <w:sz w:val="28"/>
          <w:szCs w:val="28"/>
        </w:rPr>
        <w:t>当问及毕业生是否愿意从事与专业相关的工作时，18.86%的毕业生表示“很愿意”，50.88%表示“愿意”，认为“不好说”的有22.81%，5.26%表示“不愿意”，2.19%表示“很不愿意”。</w:t>
      </w:r>
    </w:p>
    <w:p>
      <w:pPr>
        <w:pStyle w:val="19"/>
        <w:ind w:firstLine="31680"/>
        <w:rPr>
          <w:rFonts w:hint="eastAsia" w:ascii="仿宋_GB2312" w:hAnsi="仿宋_GB2312" w:eastAsia="仿宋_GB2312" w:cs="仿宋_GB2312"/>
          <w:sz w:val="28"/>
          <w:szCs w:val="28"/>
        </w:rPr>
      </w:pPr>
      <w:r>
        <w:drawing>
          <wp:inline distT="0" distB="0" distL="114300" distR="114300">
            <wp:extent cx="5271135" cy="3072765"/>
            <wp:effectExtent l="0" t="0" r="5715" b="1333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6"/>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val="0"/>
          <w:bCs w:val="0"/>
          <w:sz w:val="24"/>
          <w:szCs w:val="24"/>
          <w:lang w:val="en-US" w:eastAsia="zh-CN"/>
        </w:rPr>
      </w:pPr>
      <w:bookmarkStart w:id="160" w:name="_Toc1043"/>
      <w:bookmarkStart w:id="161" w:name="_Toc3768"/>
      <w:bookmarkStart w:id="162" w:name="_Toc30330"/>
      <w:bookmarkStart w:id="163" w:name="_Toc15631"/>
      <w:bookmarkStart w:id="164" w:name="_Toc1737"/>
      <w:bookmarkStart w:id="165" w:name="_Toc30545"/>
      <w:bookmarkStart w:id="166" w:name="_Toc32016"/>
      <w:bookmarkStart w:id="167" w:name="_Toc9005"/>
      <w:bookmarkStart w:id="168" w:name="_Toc3276"/>
      <w:r>
        <w:rPr>
          <w:rFonts w:hint="eastAsia" w:ascii="仿宋_GB2312" w:hAnsi="仿宋_GB2312" w:eastAsia="仿宋_GB2312" w:cs="仿宋_GB2312"/>
          <w:b w:val="0"/>
          <w:bCs w:val="0"/>
          <w:sz w:val="24"/>
          <w:szCs w:val="24"/>
          <w:lang w:val="en-US" w:eastAsia="zh-CN"/>
        </w:rPr>
        <w:t>图12</w:t>
      </w:r>
      <w:r>
        <w:rPr>
          <w:rFonts w:hint="eastAsia" w:ascii="仿宋_GB2312" w:hAnsi="仿宋_GB2312" w:eastAsia="仿宋_GB2312" w:cs="仿宋_GB2312"/>
          <w:b w:val="0"/>
          <w:bCs w:val="0"/>
          <w:sz w:val="24"/>
          <w:szCs w:val="24"/>
        </w:rPr>
        <w:t>从事与本专业相关工作的意愿</w:t>
      </w:r>
    </w:p>
    <w:p>
      <w:pPr>
        <w:pStyle w:val="20"/>
        <w:spacing w:before="156"/>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2.4</w:t>
      </w:r>
      <w:r>
        <w:rPr>
          <w:rFonts w:hint="eastAsia" w:ascii="仿宋_GB2312" w:hAnsi="仿宋_GB2312" w:eastAsia="仿宋_GB2312" w:cs="仿宋_GB2312"/>
          <w:b/>
          <w:bCs/>
          <w:sz w:val="28"/>
          <w:szCs w:val="28"/>
        </w:rPr>
        <w:t>对本专业课程设置的满意程度</w:t>
      </w:r>
      <w:bookmarkEnd w:id="160"/>
      <w:bookmarkEnd w:id="161"/>
      <w:bookmarkEnd w:id="162"/>
      <w:bookmarkEnd w:id="163"/>
      <w:bookmarkEnd w:id="164"/>
      <w:bookmarkEnd w:id="165"/>
      <w:bookmarkEnd w:id="166"/>
      <w:bookmarkEnd w:id="167"/>
      <w:bookmarkEnd w:id="168"/>
    </w:p>
    <w:p>
      <w:pPr>
        <w:pStyle w:val="19"/>
        <w:ind w:firstLine="31680"/>
        <w:rPr>
          <w:rFonts w:hint="eastAsia" w:ascii="仿宋_GB2312" w:hAnsi="仿宋_GB2312" w:eastAsia="仿宋_GB2312" w:cs="仿宋_GB2312"/>
          <w:sz w:val="28"/>
          <w:szCs w:val="28"/>
        </w:rPr>
      </w:pPr>
      <w:bookmarkStart w:id="169" w:name="PO_241"/>
      <w:bookmarkEnd w:id="169"/>
      <w:r>
        <w:rPr>
          <w:rFonts w:hint="eastAsia" w:ascii="仿宋_GB2312" w:hAnsi="仿宋_GB2312" w:eastAsia="仿宋_GB2312" w:cs="仿宋_GB2312"/>
          <w:sz w:val="28"/>
          <w:szCs w:val="28"/>
        </w:rPr>
        <w:t>在对专业课程设置的满意度上，14.47%的毕业生表示“很满意”，54.82%表示“满意”，认为“不好说”的有20.61%，8.33%表示“不满意”，1.75%表示“很不满意”。</w:t>
      </w:r>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rPr>
        <w:drawing>
          <wp:inline distT="0" distB="0" distL="114300" distR="114300">
            <wp:extent cx="5271135" cy="3072765"/>
            <wp:effectExtent l="0" t="0" r="5715" b="1333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7"/>
                    <a:stretch>
                      <a:fillRect/>
                    </a:stretch>
                  </pic:blipFill>
                  <pic:spPr>
                    <a:xfrm>
                      <a:off x="0" y="0"/>
                      <a:ext cx="5271135" cy="3072765"/>
                    </a:xfrm>
                    <a:prstGeom prst="rect">
                      <a:avLst/>
                    </a:prstGeom>
                    <a:noFill/>
                    <a:ln w="9525">
                      <a:noFill/>
                    </a:ln>
                  </pic:spPr>
                </pic:pic>
              </a:graphicData>
            </a:graphic>
          </wp:inline>
        </w:drawing>
      </w:r>
    </w:p>
    <w:p>
      <w:pPr>
        <w:pStyle w:val="19"/>
        <w:ind w:firstLine="31680"/>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图</w:t>
      </w:r>
      <w:r>
        <w:rPr>
          <w:rFonts w:hint="eastAsia" w:ascii="仿宋_GB2312" w:hAnsi="仿宋_GB2312" w:eastAsia="仿宋_GB2312" w:cs="仿宋_GB2312"/>
          <w:b w:val="0"/>
          <w:bCs w:val="0"/>
          <w:sz w:val="24"/>
          <w:szCs w:val="24"/>
          <w:lang w:val="en-US" w:eastAsia="zh-CN"/>
        </w:rPr>
        <w:t>13</w:t>
      </w:r>
      <w:r>
        <w:rPr>
          <w:rFonts w:hint="eastAsia" w:ascii="仿宋_GB2312" w:hAnsi="仿宋_GB2312" w:eastAsia="仿宋_GB2312" w:cs="仿宋_GB2312"/>
          <w:b w:val="0"/>
          <w:bCs w:val="0"/>
          <w:sz w:val="24"/>
          <w:szCs w:val="24"/>
        </w:rPr>
        <w:t>对本专业课程设置的满意程度</w:t>
      </w:r>
    </w:p>
    <w:p>
      <w:pPr>
        <w:pStyle w:val="20"/>
        <w:spacing w:before="156"/>
        <w:rPr>
          <w:rFonts w:hint="eastAsia" w:ascii="仿宋_GB2312" w:hAnsi="仿宋_GB2312" w:eastAsia="仿宋_GB2312" w:cs="仿宋_GB2312"/>
          <w:b/>
          <w:bCs/>
          <w:sz w:val="28"/>
          <w:szCs w:val="28"/>
        </w:rPr>
      </w:pPr>
      <w:bookmarkStart w:id="170" w:name="_Toc11635"/>
      <w:bookmarkStart w:id="171" w:name="_Toc19380"/>
      <w:bookmarkStart w:id="172" w:name="_Toc19482"/>
      <w:bookmarkStart w:id="173" w:name="_Toc19606"/>
      <w:bookmarkStart w:id="174" w:name="_Toc14430"/>
      <w:bookmarkStart w:id="175" w:name="_Toc23402"/>
      <w:bookmarkStart w:id="176" w:name="_Toc2595"/>
      <w:bookmarkStart w:id="177" w:name="_Toc17088"/>
      <w:bookmarkStart w:id="178" w:name="_Toc19764"/>
      <w:r>
        <w:rPr>
          <w:rFonts w:hint="eastAsia" w:ascii="仿宋_GB2312" w:hAnsi="仿宋_GB2312" w:eastAsia="仿宋_GB2312" w:cs="仿宋_GB2312"/>
          <w:b/>
          <w:bCs/>
          <w:sz w:val="28"/>
          <w:szCs w:val="28"/>
          <w:lang w:val="en-US" w:eastAsia="zh-CN"/>
        </w:rPr>
        <w:t>2.5</w:t>
      </w:r>
      <w:r>
        <w:rPr>
          <w:rFonts w:hint="eastAsia" w:ascii="仿宋_GB2312" w:hAnsi="仿宋_GB2312" w:eastAsia="仿宋_GB2312" w:cs="仿宋_GB2312"/>
          <w:b/>
          <w:bCs/>
          <w:sz w:val="28"/>
          <w:szCs w:val="28"/>
        </w:rPr>
        <w:t>对专业课教师授课水平的满意程度</w:t>
      </w:r>
      <w:bookmarkEnd w:id="170"/>
      <w:bookmarkEnd w:id="171"/>
      <w:bookmarkEnd w:id="172"/>
      <w:bookmarkEnd w:id="173"/>
      <w:bookmarkEnd w:id="174"/>
      <w:bookmarkEnd w:id="175"/>
      <w:bookmarkEnd w:id="176"/>
      <w:bookmarkEnd w:id="177"/>
      <w:bookmarkEnd w:id="178"/>
    </w:p>
    <w:p>
      <w:pPr>
        <w:pStyle w:val="19"/>
        <w:ind w:firstLine="31680"/>
        <w:rPr>
          <w:rFonts w:hint="eastAsia" w:ascii="仿宋_GB2312" w:hAnsi="仿宋_GB2312" w:eastAsia="仿宋_GB2312" w:cs="仿宋_GB2312"/>
          <w:sz w:val="28"/>
          <w:szCs w:val="28"/>
        </w:rPr>
      </w:pPr>
      <w:bookmarkStart w:id="179" w:name="PO_251"/>
      <w:bookmarkEnd w:id="179"/>
      <w:r>
        <w:rPr>
          <w:rFonts w:hint="eastAsia" w:ascii="仿宋_GB2312" w:hAnsi="仿宋_GB2312" w:eastAsia="仿宋_GB2312" w:cs="仿宋_GB2312"/>
          <w:sz w:val="28"/>
          <w:szCs w:val="28"/>
        </w:rPr>
        <w:t>在对专业课教师授课水平的满意程度上，24.12%的毕业生表示“很满意”，54.82%表示“满意”，认为“不好说”的有17.11%，3.51%表示“不满意”，0.44%表示“很不满意”。</w:t>
      </w:r>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rPr>
        <w:drawing>
          <wp:inline distT="0" distB="0" distL="114300" distR="114300">
            <wp:extent cx="5271135" cy="3072765"/>
            <wp:effectExtent l="0" t="0" r="5715" b="133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8"/>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val="0"/>
          <w:bCs w:val="0"/>
          <w:sz w:val="24"/>
          <w:szCs w:val="24"/>
          <w:lang w:val="en-US" w:eastAsia="zh-CN"/>
        </w:rPr>
      </w:pPr>
      <w:bookmarkStart w:id="180" w:name="_Toc10280"/>
      <w:bookmarkStart w:id="181" w:name="_Toc21411"/>
      <w:bookmarkStart w:id="182" w:name="_Toc21643"/>
      <w:bookmarkStart w:id="183" w:name="_Toc20443"/>
      <w:bookmarkStart w:id="184" w:name="_Toc22901"/>
      <w:bookmarkStart w:id="185" w:name="_Toc15909"/>
      <w:bookmarkStart w:id="186" w:name="_Toc28115"/>
      <w:bookmarkStart w:id="187" w:name="_Toc2459"/>
      <w:bookmarkStart w:id="188" w:name="_Toc29293"/>
      <w:r>
        <w:rPr>
          <w:rFonts w:hint="eastAsia" w:ascii="仿宋_GB2312" w:hAnsi="仿宋_GB2312" w:eastAsia="仿宋_GB2312" w:cs="仿宋_GB2312"/>
          <w:b w:val="0"/>
          <w:bCs w:val="0"/>
          <w:sz w:val="24"/>
          <w:szCs w:val="24"/>
          <w:lang w:val="en-US" w:eastAsia="zh-CN"/>
        </w:rPr>
        <w:t>图14</w:t>
      </w:r>
      <w:r>
        <w:rPr>
          <w:rFonts w:hint="eastAsia" w:ascii="仿宋_GB2312" w:hAnsi="仿宋_GB2312" w:eastAsia="仿宋_GB2312" w:cs="仿宋_GB2312"/>
          <w:b w:val="0"/>
          <w:bCs w:val="0"/>
          <w:sz w:val="24"/>
          <w:szCs w:val="24"/>
        </w:rPr>
        <w:t>对专业课教师授课水平的满意程度</w:t>
      </w:r>
    </w:p>
    <w:p>
      <w:pPr>
        <w:pStyle w:val="20"/>
        <w:spacing w:before="156"/>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2.6</w:t>
      </w:r>
      <w:r>
        <w:rPr>
          <w:rFonts w:hint="eastAsia" w:ascii="仿宋_GB2312" w:hAnsi="仿宋_GB2312" w:eastAsia="仿宋_GB2312" w:cs="仿宋_GB2312"/>
          <w:b/>
          <w:bCs/>
          <w:sz w:val="28"/>
          <w:szCs w:val="28"/>
        </w:rPr>
        <w:t>所学专业知识满足工作需要的程度</w:t>
      </w:r>
      <w:bookmarkEnd w:id="180"/>
      <w:bookmarkEnd w:id="181"/>
      <w:bookmarkEnd w:id="182"/>
      <w:bookmarkEnd w:id="183"/>
      <w:bookmarkEnd w:id="184"/>
      <w:bookmarkEnd w:id="185"/>
      <w:bookmarkEnd w:id="186"/>
      <w:bookmarkEnd w:id="187"/>
      <w:bookmarkEnd w:id="188"/>
    </w:p>
    <w:p>
      <w:pPr>
        <w:pStyle w:val="19"/>
        <w:ind w:firstLine="31680"/>
        <w:rPr>
          <w:rFonts w:hint="eastAsia" w:ascii="仿宋_GB2312" w:hAnsi="仿宋_GB2312" w:eastAsia="仿宋_GB2312" w:cs="仿宋_GB2312"/>
          <w:sz w:val="28"/>
          <w:szCs w:val="28"/>
        </w:rPr>
      </w:pPr>
      <w:bookmarkStart w:id="189" w:name="PO_261"/>
      <w:bookmarkEnd w:id="189"/>
      <w:r>
        <w:rPr>
          <w:rFonts w:hint="eastAsia" w:ascii="仿宋_GB2312" w:hAnsi="仿宋_GB2312" w:eastAsia="仿宋_GB2312" w:cs="仿宋_GB2312"/>
          <w:sz w:val="28"/>
          <w:szCs w:val="28"/>
        </w:rPr>
        <w:t>从事与专业相关的工作，21.05%的毕业生认为所学专业知识很多都是满足工作需要的，36.40%认为所学专业知识多是满足工作需要的，25.00%表示不好说，14.04%认为所学专业知识少部分满足工作需要，3.51%认为所学专业知识很少满足工作需要。</w:t>
      </w:r>
    </w:p>
    <w:p>
      <w:pPr>
        <w:pStyle w:val="19"/>
        <w:ind w:firstLine="31680"/>
        <w:rPr>
          <w:rFonts w:hint="eastAsia" w:ascii="仿宋_GB2312" w:hAnsi="仿宋_GB2312" w:eastAsia="仿宋_GB2312" w:cs="仿宋_GB2312"/>
          <w:sz w:val="28"/>
          <w:szCs w:val="28"/>
        </w:rPr>
      </w:pPr>
      <w:r>
        <w:drawing>
          <wp:inline distT="0" distB="0" distL="114300" distR="114300">
            <wp:extent cx="5271135" cy="3072765"/>
            <wp:effectExtent l="0" t="0" r="5715" b="1333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9"/>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val="0"/>
          <w:bCs w:val="0"/>
          <w:sz w:val="24"/>
          <w:szCs w:val="24"/>
          <w:lang w:val="en-US" w:eastAsia="zh-CN"/>
        </w:rPr>
      </w:pPr>
      <w:bookmarkStart w:id="190" w:name="_Toc31390"/>
      <w:bookmarkStart w:id="191" w:name="_Toc9217"/>
      <w:bookmarkStart w:id="192" w:name="_Toc30201"/>
      <w:bookmarkStart w:id="193" w:name="_Toc3584"/>
      <w:bookmarkStart w:id="194" w:name="_Toc13750"/>
      <w:bookmarkStart w:id="195" w:name="_Toc9443"/>
      <w:bookmarkStart w:id="196" w:name="_Toc10972"/>
      <w:bookmarkStart w:id="197" w:name="_Toc1715"/>
      <w:bookmarkStart w:id="198" w:name="_Toc12167"/>
      <w:r>
        <w:rPr>
          <w:rFonts w:hint="eastAsia" w:ascii="仿宋_GB2312" w:hAnsi="仿宋_GB2312" w:eastAsia="仿宋_GB2312" w:cs="仿宋_GB2312"/>
          <w:b w:val="0"/>
          <w:bCs w:val="0"/>
          <w:sz w:val="24"/>
          <w:szCs w:val="24"/>
          <w:lang w:val="en-US" w:eastAsia="zh-CN"/>
        </w:rPr>
        <w:t>图15</w:t>
      </w:r>
      <w:r>
        <w:rPr>
          <w:rFonts w:hint="eastAsia" w:ascii="仿宋_GB2312" w:hAnsi="仿宋_GB2312" w:eastAsia="仿宋_GB2312" w:cs="仿宋_GB2312"/>
          <w:b w:val="0"/>
          <w:bCs w:val="0"/>
          <w:sz w:val="24"/>
          <w:szCs w:val="24"/>
        </w:rPr>
        <w:t>所学专业知识满足工作需要的程度</w:t>
      </w:r>
    </w:p>
    <w:p>
      <w:pPr>
        <w:pStyle w:val="20"/>
        <w:spacing w:before="156"/>
        <w:rPr>
          <w:rStyle w:val="21"/>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2.7</w:t>
      </w:r>
      <w:r>
        <w:rPr>
          <w:rFonts w:hint="eastAsia" w:ascii="仿宋_GB2312" w:hAnsi="仿宋_GB2312" w:eastAsia="仿宋_GB2312" w:cs="仿宋_GB2312"/>
          <w:b/>
          <w:bCs/>
          <w:sz w:val="28"/>
          <w:szCs w:val="28"/>
        </w:rPr>
        <w:t>所学专业的社会需求程度</w:t>
      </w:r>
      <w:bookmarkEnd w:id="190"/>
      <w:bookmarkEnd w:id="191"/>
      <w:bookmarkEnd w:id="192"/>
      <w:bookmarkEnd w:id="193"/>
      <w:bookmarkEnd w:id="194"/>
      <w:bookmarkEnd w:id="195"/>
      <w:bookmarkEnd w:id="196"/>
      <w:bookmarkEnd w:id="197"/>
      <w:bookmarkEnd w:id="198"/>
    </w:p>
    <w:p>
      <w:pPr>
        <w:pStyle w:val="19"/>
        <w:ind w:firstLine="31680"/>
        <w:rPr>
          <w:rFonts w:hint="eastAsia" w:ascii="仿宋_GB2312" w:hAnsi="仿宋_GB2312" w:eastAsia="仿宋_GB2312" w:cs="仿宋_GB2312"/>
          <w:sz w:val="28"/>
          <w:szCs w:val="28"/>
        </w:rPr>
      </w:pPr>
      <w:bookmarkStart w:id="199" w:name="PO_281"/>
      <w:bookmarkEnd w:id="199"/>
      <w:r>
        <w:rPr>
          <w:rFonts w:hint="eastAsia" w:ascii="仿宋_GB2312" w:hAnsi="仿宋_GB2312" w:eastAsia="仿宋_GB2312" w:cs="仿宋_GB2312"/>
          <w:sz w:val="28"/>
          <w:szCs w:val="28"/>
        </w:rPr>
        <w:t>从所学专业的社会需求程度上看，21.93%的毕业生认为所学专业有很高的社会需求，49.56%认为所学专业的社会需求程度高，21.05%表示不好说，7.02%认为所学专业的社会需求程度低，0.44%认为所学专业有很低的社会需求。</w:t>
      </w:r>
    </w:p>
    <w:p>
      <w:pPr>
        <w:pStyle w:val="19"/>
        <w:ind w:firstLine="316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114300" distR="114300">
            <wp:extent cx="5271135" cy="3072765"/>
            <wp:effectExtent l="0" t="0" r="5715" b="1333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20"/>
                    <a:stretch>
                      <a:fillRect/>
                    </a:stretch>
                  </pic:blipFill>
                  <pic:spPr>
                    <a:xfrm>
                      <a:off x="0" y="0"/>
                      <a:ext cx="5271135" cy="3072765"/>
                    </a:xfrm>
                    <a:prstGeom prst="rect">
                      <a:avLst/>
                    </a:prstGeom>
                    <a:noFill/>
                    <a:ln w="9525">
                      <a:noFill/>
                    </a:ln>
                  </pic:spPr>
                </pic:pic>
              </a:graphicData>
            </a:graphic>
          </wp:inline>
        </w:drawing>
      </w:r>
    </w:p>
    <w:p>
      <w:pPr>
        <w:pStyle w:val="20"/>
        <w:spacing w:before="156"/>
        <w:jc w:val="center"/>
        <w:rPr>
          <w:rFonts w:hint="eastAsia" w:ascii="仿宋_GB2312" w:hAnsi="仿宋_GB2312" w:eastAsia="仿宋_GB2312" w:cs="仿宋_GB2312"/>
          <w:b w:val="0"/>
          <w:bCs w:val="0"/>
          <w:sz w:val="24"/>
          <w:szCs w:val="24"/>
          <w:lang w:val="en-US" w:eastAsia="zh-CN"/>
        </w:rPr>
      </w:pPr>
      <w:bookmarkStart w:id="200" w:name="_Toc20335"/>
      <w:bookmarkStart w:id="201" w:name="_Toc21526"/>
      <w:bookmarkStart w:id="202" w:name="_Toc20255"/>
      <w:bookmarkStart w:id="203" w:name="_Toc26726"/>
      <w:bookmarkStart w:id="204" w:name="_Toc8594"/>
      <w:bookmarkStart w:id="205" w:name="_Toc10318"/>
      <w:bookmarkStart w:id="206" w:name="_Toc15778"/>
      <w:bookmarkStart w:id="207" w:name="_Toc23651"/>
      <w:bookmarkStart w:id="208" w:name="_Toc1176"/>
      <w:r>
        <w:rPr>
          <w:rFonts w:hint="eastAsia" w:ascii="仿宋_GB2312" w:hAnsi="仿宋_GB2312" w:eastAsia="仿宋_GB2312" w:cs="仿宋_GB2312"/>
          <w:b w:val="0"/>
          <w:bCs w:val="0"/>
          <w:sz w:val="24"/>
          <w:szCs w:val="24"/>
          <w:lang w:val="en-US" w:eastAsia="zh-CN"/>
        </w:rPr>
        <w:t>图16</w:t>
      </w:r>
      <w:r>
        <w:rPr>
          <w:rFonts w:hint="eastAsia" w:ascii="仿宋_GB2312" w:hAnsi="仿宋_GB2312" w:eastAsia="仿宋_GB2312" w:cs="仿宋_GB2312"/>
          <w:b w:val="0"/>
          <w:bCs w:val="0"/>
          <w:sz w:val="24"/>
          <w:szCs w:val="24"/>
        </w:rPr>
        <w:t>所学专业的社会需求程度</w:t>
      </w:r>
    </w:p>
    <w:p>
      <w:pPr>
        <w:pStyle w:val="20"/>
        <w:spacing w:before="156"/>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2.8</w:t>
      </w:r>
      <w:r>
        <w:rPr>
          <w:rFonts w:hint="eastAsia" w:ascii="仿宋_GB2312" w:hAnsi="仿宋_GB2312" w:eastAsia="仿宋_GB2312" w:cs="仿宋_GB2312"/>
          <w:b/>
          <w:bCs/>
          <w:sz w:val="28"/>
          <w:szCs w:val="28"/>
        </w:rPr>
        <w:t>就业教育及服务的参与情况和满意程度</w:t>
      </w:r>
      <w:bookmarkEnd w:id="200"/>
      <w:bookmarkEnd w:id="201"/>
      <w:bookmarkEnd w:id="202"/>
      <w:bookmarkEnd w:id="203"/>
      <w:bookmarkEnd w:id="204"/>
      <w:bookmarkEnd w:id="205"/>
      <w:bookmarkEnd w:id="206"/>
      <w:bookmarkEnd w:id="207"/>
      <w:bookmarkEnd w:id="208"/>
    </w:p>
    <w:p>
      <w:pPr>
        <w:pStyle w:val="19"/>
        <w:ind w:firstLine="31680"/>
        <w:rPr>
          <w:rFonts w:hint="eastAsia" w:ascii="仿宋_GB2312" w:hAnsi="仿宋_GB2312" w:eastAsia="仿宋_GB2312" w:cs="仿宋_GB2312"/>
          <w:sz w:val="28"/>
          <w:szCs w:val="28"/>
        </w:rPr>
      </w:pPr>
      <w:bookmarkStart w:id="209" w:name="PO_2101"/>
      <w:bookmarkEnd w:id="209"/>
      <w:r>
        <w:rPr>
          <w:rFonts w:hint="eastAsia" w:ascii="仿宋_GB2312" w:hAnsi="仿宋_GB2312" w:eastAsia="仿宋_GB2312" w:cs="仿宋_GB2312"/>
          <w:sz w:val="28"/>
          <w:szCs w:val="28"/>
        </w:rPr>
        <w:t>从学校提供的就业教育及服务的参与情况来看，毕业生参与比例最高的前三项就业服务依次为：就业指导课程（88.60%），就业实习/实践（83.77%），就业指导讲座、工作坊与活动（77.63%）。</w:t>
      </w:r>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sz w:val="21"/>
          <w:szCs w:val="21"/>
        </w:rPr>
        <w:drawing>
          <wp:inline distT="0" distB="0" distL="114300" distR="114300">
            <wp:extent cx="5269230" cy="3126105"/>
            <wp:effectExtent l="0" t="0" r="7620" b="1714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1"/>
                    <a:stretch>
                      <a:fillRect/>
                    </a:stretch>
                  </pic:blipFill>
                  <pic:spPr>
                    <a:xfrm>
                      <a:off x="0" y="0"/>
                      <a:ext cx="5269230" cy="3126105"/>
                    </a:xfrm>
                    <a:prstGeom prst="rect">
                      <a:avLst/>
                    </a:prstGeom>
                    <a:noFill/>
                    <a:ln w="9525">
                      <a:noFill/>
                    </a:ln>
                  </pic:spPr>
                </pic:pic>
              </a:graphicData>
            </a:graphic>
          </wp:inline>
        </w:drawing>
      </w:r>
    </w:p>
    <w:p>
      <w:pPr>
        <w:pStyle w:val="26"/>
        <w:numPr>
          <w:ilvl w:val="0"/>
          <w:numId w:val="0"/>
        </w:numPr>
        <w:spacing w:before="156" w:after="312"/>
        <w:ind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210" w:name="PO_2102"/>
      <w:bookmarkEnd w:id="210"/>
      <w:r>
        <w:rPr>
          <w:rFonts w:hint="eastAsia" w:ascii="仿宋_GB2312" w:hAnsi="仿宋_GB2312" w:eastAsia="仿宋_GB2312" w:cs="仿宋_GB2312"/>
          <w:color w:val="000000" w:themeColor="text1"/>
          <w:sz w:val="24"/>
          <w:szCs w:val="24"/>
          <w:lang w:eastAsia="zh-CN"/>
          <w14:textFill>
            <w14:solidFill>
              <w14:schemeClr w14:val="tx1"/>
            </w14:solidFill>
          </w14:textFill>
        </w:rPr>
        <w:t>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17</w:t>
      </w:r>
      <w:r>
        <w:rPr>
          <w:rFonts w:hint="eastAsia" w:ascii="仿宋_GB2312" w:hAnsi="仿宋_GB2312" w:eastAsia="仿宋_GB2312" w:cs="仿宋_GB2312"/>
          <w:color w:val="000000" w:themeColor="text1"/>
          <w:sz w:val="24"/>
          <w:szCs w:val="24"/>
          <w14:textFill>
            <w14:solidFill>
              <w14:schemeClr w14:val="tx1"/>
            </w14:solidFill>
          </w14:textFill>
        </w:rPr>
        <w:t>毕业生就业教育及服务的参与情况和满意程度</w:t>
      </w:r>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从毕业生对参与就业教育及服务的满意度评价看，满意度最高的前三项依次为：个体职业辅导，困难帮扶，团体职业辅导。</w:t>
      </w:r>
    </w:p>
    <w:tbl>
      <w:tblPr>
        <w:tblStyle w:val="15"/>
        <w:tblW w:w="8200"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625"/>
        <w:gridCol w:w="555"/>
        <w:gridCol w:w="660"/>
        <w:gridCol w:w="735"/>
        <w:gridCol w:w="555"/>
        <w:gridCol w:w="555"/>
        <w:gridCol w:w="671"/>
        <w:gridCol w:w="599"/>
        <w:gridCol w:w="531"/>
        <w:gridCol w:w="621"/>
        <w:gridCol w:w="548"/>
        <w:gridCol w:w="545"/>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vMerge w:val="restart"/>
            <w:tcBorders>
              <w:top w:val="single" w:color="4F81BD" w:sz="4" w:space="0"/>
              <w:left w:val="single" w:color="4F81BD" w:sz="4" w:space="0"/>
              <w:bottom w:val="single" w:color="4F81BD" w:sz="4" w:space="0"/>
              <w:right w:val="nil"/>
            </w:tcBorders>
            <w:shd w:val="clear" w:color="auto" w:fill="4F81BD"/>
            <w:vAlign w:val="center"/>
          </w:tcPr>
          <w:p>
            <w:pPr>
              <w:pStyle w:val="24"/>
              <w:jc w:val="left"/>
              <w:rPr>
                <w:rFonts w:hint="eastAsia" w:ascii="仿宋_GB2312" w:hAnsi="仿宋_GB2312" w:eastAsia="仿宋_GB2312" w:cs="仿宋_GB2312"/>
                <w:b/>
                <w:bCs/>
                <w:color w:val="FFFFFF"/>
                <w:sz w:val="21"/>
                <w:szCs w:val="21"/>
              </w:rPr>
            </w:pPr>
            <w:bookmarkStart w:id="211" w:name="_Toc28817"/>
            <w:bookmarkStart w:id="212" w:name="_Toc4918"/>
            <w:bookmarkStart w:id="213" w:name="_Toc586"/>
            <w:bookmarkStart w:id="214" w:name="_Toc5284"/>
          </w:p>
        </w:tc>
        <w:tc>
          <w:tcPr>
            <w:tcW w:w="555" w:type="dxa"/>
            <w:vMerge w:val="restart"/>
            <w:tcBorders>
              <w:top w:val="single" w:color="4F81BD" w:sz="4" w:space="0"/>
              <w:left w:val="nil"/>
              <w:bottom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N</w:t>
            </w:r>
          </w:p>
        </w:tc>
        <w:tc>
          <w:tcPr>
            <w:tcW w:w="1395" w:type="dxa"/>
            <w:gridSpan w:val="2"/>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参与情况（%）</w:t>
            </w:r>
          </w:p>
        </w:tc>
        <w:tc>
          <w:tcPr>
            <w:tcW w:w="555" w:type="dxa"/>
            <w:vMerge w:val="restart"/>
            <w:tcBorders>
              <w:top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N</w:t>
            </w:r>
          </w:p>
        </w:tc>
        <w:tc>
          <w:tcPr>
            <w:tcW w:w="555"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均值</w:t>
            </w:r>
          </w:p>
        </w:tc>
        <w:tc>
          <w:tcPr>
            <w:tcW w:w="671"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标准差</w:t>
            </w:r>
          </w:p>
        </w:tc>
        <w:tc>
          <w:tcPr>
            <w:tcW w:w="2844" w:type="dxa"/>
            <w:gridSpan w:val="5"/>
            <w:tcBorders>
              <w:top w:val="single" w:color="4F81BD" w:sz="4" w:space="0"/>
              <w:left w:val="nil"/>
              <w:bottom w:val="single" w:color="4F81BD" w:sz="4" w:space="0"/>
              <w:right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满意程度（%）</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1255" w:hRule="atLeast"/>
          <w:jc w:val="center"/>
        </w:trPr>
        <w:tc>
          <w:tcPr>
            <w:tcW w:w="1625" w:type="dxa"/>
            <w:vMerge w:val="continue"/>
            <w:shd w:val="clear" w:color="auto" w:fill="DBE5F1"/>
            <w:vAlign w:val="center"/>
          </w:tcPr>
          <w:p>
            <w:pPr>
              <w:pStyle w:val="24"/>
              <w:jc w:val="left"/>
              <w:rPr>
                <w:rFonts w:hint="eastAsia" w:ascii="仿宋_GB2312" w:hAnsi="仿宋_GB2312" w:eastAsia="仿宋_GB2312" w:cs="仿宋_GB2312"/>
                <w:b/>
                <w:bCs/>
                <w:sz w:val="21"/>
                <w:szCs w:val="21"/>
              </w:rPr>
            </w:pPr>
          </w:p>
        </w:tc>
        <w:tc>
          <w:tcPr>
            <w:tcW w:w="555" w:type="dxa"/>
            <w:vMerge w:val="continue"/>
            <w:shd w:val="clear" w:color="auto" w:fill="4F81BD"/>
            <w:vAlign w:val="center"/>
          </w:tcPr>
          <w:p>
            <w:pPr>
              <w:pStyle w:val="24"/>
              <w:jc w:val="center"/>
              <w:rPr>
                <w:rFonts w:hint="eastAsia" w:ascii="仿宋_GB2312" w:hAnsi="仿宋_GB2312" w:eastAsia="仿宋_GB2312" w:cs="仿宋_GB2312"/>
                <w:sz w:val="21"/>
                <w:szCs w:val="21"/>
              </w:rPr>
            </w:pPr>
          </w:p>
        </w:tc>
        <w:tc>
          <w:tcPr>
            <w:tcW w:w="66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参加过</w:t>
            </w:r>
          </w:p>
        </w:tc>
        <w:tc>
          <w:tcPr>
            <w:tcW w:w="735"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未参加过</w:t>
            </w:r>
          </w:p>
        </w:tc>
        <w:tc>
          <w:tcPr>
            <w:tcW w:w="555"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555"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671"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599"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很满意</w:t>
            </w:r>
          </w:p>
        </w:tc>
        <w:tc>
          <w:tcPr>
            <w:tcW w:w="531"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满意</w:t>
            </w:r>
          </w:p>
        </w:tc>
        <w:tc>
          <w:tcPr>
            <w:tcW w:w="621"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不好说</w:t>
            </w:r>
          </w:p>
        </w:tc>
        <w:tc>
          <w:tcPr>
            <w:tcW w:w="548"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不满意</w:t>
            </w:r>
          </w:p>
        </w:tc>
        <w:tc>
          <w:tcPr>
            <w:tcW w:w="545"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很不满意</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校园招聘会/宣讲会</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71.49</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28.51</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163</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3.85</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0.91</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24.54</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46.01</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20.25</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8.59</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0.61</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就业信息服务</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64.04</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35.96</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146</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3.99</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0.84</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28.77</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47.26</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19.18</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4.11</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0.68</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职业测评</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56.14</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43.86</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4.04</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0.77</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28.91</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48.44</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20.31</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2.34</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就业指导课程</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88.60</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11.40</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3.99</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26.73</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50.50</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18.32</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3.47</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0.99</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21"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就业指导讲座、工作坊与活动</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77.63</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22.37</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177</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3.92</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0.91</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27.68</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44.63</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20.34</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6.21</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1.13</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团体职业辅导</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50.44</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49.56</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4.09</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34.78</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42.61</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1.74</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个体职业辅导</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40.35</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59.65</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4.20</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41.30</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41.30</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13.04</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4.35</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困难帮扶</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45.18</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54.82</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4.17</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0.75</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34.95</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50.49</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11.65</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2.91</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学校就业推荐</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72.81</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27.19</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166</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3.92</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0.96</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29.52</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43.37</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19.28</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5.42</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2.41</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学院就业推荐</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73.25</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26.75</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167</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3.86</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0.96</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26.35</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44.91</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18.56</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8.38</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33" w:hRule="atLeast"/>
          <w:jc w:val="center"/>
        </w:trPr>
        <w:tc>
          <w:tcPr>
            <w:tcW w:w="1625"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就业实习/实践</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83.77</w:t>
            </w:r>
          </w:p>
        </w:tc>
        <w:tc>
          <w:tcPr>
            <w:tcW w:w="73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16.23</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w:t>
            </w:r>
          </w:p>
        </w:tc>
        <w:tc>
          <w:tcPr>
            <w:tcW w:w="55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3.94</w:t>
            </w:r>
          </w:p>
        </w:tc>
        <w:tc>
          <w:tcPr>
            <w:tcW w:w="67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0.85</w:t>
            </w:r>
          </w:p>
        </w:tc>
        <w:tc>
          <w:tcPr>
            <w:tcW w:w="599"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25.65</w:t>
            </w:r>
          </w:p>
        </w:tc>
        <w:tc>
          <w:tcPr>
            <w:tcW w:w="53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49.74</w:t>
            </w:r>
          </w:p>
        </w:tc>
        <w:tc>
          <w:tcPr>
            <w:tcW w:w="621"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18.32</w:t>
            </w:r>
          </w:p>
        </w:tc>
        <w:tc>
          <w:tcPr>
            <w:tcW w:w="548"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5.76</w:t>
            </w:r>
          </w:p>
        </w:tc>
        <w:tc>
          <w:tcPr>
            <w:tcW w:w="545" w:type="dxa"/>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0.52</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42" w:hRule="atLeast"/>
          <w:jc w:val="center"/>
        </w:trPr>
        <w:tc>
          <w:tcPr>
            <w:tcW w:w="1625"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就业相关政策咨询</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660"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66.23</w:t>
            </w:r>
          </w:p>
        </w:tc>
        <w:tc>
          <w:tcPr>
            <w:tcW w:w="73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33.77</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151</w:t>
            </w:r>
          </w:p>
        </w:tc>
        <w:tc>
          <w:tcPr>
            <w:tcW w:w="55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4.04</w:t>
            </w:r>
          </w:p>
        </w:tc>
        <w:tc>
          <w:tcPr>
            <w:tcW w:w="67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0.82</w:t>
            </w:r>
          </w:p>
        </w:tc>
        <w:tc>
          <w:tcPr>
            <w:tcW w:w="599"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30.46</w:t>
            </w:r>
          </w:p>
        </w:tc>
        <w:tc>
          <w:tcPr>
            <w:tcW w:w="53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47.68</w:t>
            </w:r>
          </w:p>
        </w:tc>
        <w:tc>
          <w:tcPr>
            <w:tcW w:w="621"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17.88</w:t>
            </w:r>
          </w:p>
        </w:tc>
        <w:tc>
          <w:tcPr>
            <w:tcW w:w="548"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3.31</w:t>
            </w:r>
          </w:p>
        </w:tc>
        <w:tc>
          <w:tcPr>
            <w:tcW w:w="545" w:type="dxa"/>
            <w:shd w:val="clear" w:color="auto" w:fill="DBE5F1"/>
          </w:tcPr>
          <w:p>
            <w:pPr>
              <w:pStyle w:val="24"/>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0.66</w:t>
            </w:r>
          </w:p>
        </w:tc>
      </w:tr>
    </w:tbl>
    <w:p>
      <w:pPr>
        <w:pStyle w:val="26"/>
        <w:numPr>
          <w:ilvl w:val="0"/>
          <w:numId w:val="0"/>
        </w:numPr>
        <w:spacing w:before="156" w:after="312"/>
        <w:ind w:leftChars="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表10</w:t>
      </w:r>
      <w:r>
        <w:rPr>
          <w:rFonts w:hint="eastAsia" w:ascii="仿宋_GB2312" w:hAnsi="仿宋_GB2312" w:eastAsia="仿宋_GB2312" w:cs="仿宋_GB2312"/>
          <w:color w:val="000000" w:themeColor="text1"/>
          <w:sz w:val="24"/>
          <w:szCs w:val="24"/>
          <w14:textFill>
            <w14:solidFill>
              <w14:schemeClr w14:val="tx1"/>
            </w14:solidFill>
          </w14:textFill>
        </w:rPr>
        <w:t>毕业生就业教育及服务的参与情况和满意程度</w:t>
      </w:r>
    </w:p>
    <w:p>
      <w:pPr>
        <w:pStyle w:val="20"/>
        <w:spacing w:before="156"/>
        <w:rPr>
          <w:rFonts w:hint="eastAsia" w:ascii="仿宋_GB2312" w:hAnsi="仿宋_GB2312" w:eastAsia="仿宋_GB2312" w:cs="仿宋_GB2312"/>
          <w:b/>
          <w:bCs/>
          <w:sz w:val="28"/>
          <w:szCs w:val="28"/>
          <w:lang w:val="en-US" w:eastAsia="zh-CN"/>
        </w:rPr>
      </w:pPr>
    </w:p>
    <w:p>
      <w:pPr>
        <w:pStyle w:val="20"/>
        <w:spacing w:before="156"/>
        <w:rPr>
          <w:rFonts w:hint="eastAsia" w:ascii="仿宋_GB2312" w:hAnsi="仿宋_GB2312" w:eastAsia="仿宋_GB2312" w:cs="仿宋_GB2312"/>
          <w:b/>
          <w:bCs/>
          <w:sz w:val="28"/>
          <w:szCs w:val="28"/>
        </w:rPr>
      </w:pPr>
      <w:bookmarkStart w:id="215" w:name="_Toc26674"/>
      <w:bookmarkStart w:id="216" w:name="_Toc28314"/>
      <w:bookmarkStart w:id="217" w:name="_Toc24864"/>
      <w:bookmarkStart w:id="218" w:name="_Toc2510"/>
      <w:bookmarkStart w:id="219" w:name="_Toc24211"/>
      <w:r>
        <w:rPr>
          <w:rFonts w:hint="eastAsia" w:ascii="仿宋_GB2312" w:hAnsi="仿宋_GB2312" w:eastAsia="仿宋_GB2312" w:cs="仿宋_GB2312"/>
          <w:b/>
          <w:bCs/>
          <w:sz w:val="28"/>
          <w:szCs w:val="28"/>
          <w:lang w:val="en-US" w:eastAsia="zh-CN"/>
        </w:rPr>
        <w:t>2.9</w:t>
      </w:r>
      <w:r>
        <w:rPr>
          <w:rFonts w:hint="eastAsia" w:ascii="仿宋_GB2312" w:hAnsi="仿宋_GB2312" w:eastAsia="仿宋_GB2312" w:cs="仿宋_GB2312"/>
          <w:b/>
          <w:bCs/>
          <w:sz w:val="28"/>
          <w:szCs w:val="28"/>
        </w:rPr>
        <w:t>创业教育及服务的参与情况和满意程度</w:t>
      </w:r>
      <w:bookmarkEnd w:id="211"/>
      <w:bookmarkEnd w:id="212"/>
      <w:bookmarkEnd w:id="213"/>
      <w:bookmarkEnd w:id="214"/>
      <w:bookmarkEnd w:id="215"/>
      <w:bookmarkEnd w:id="216"/>
      <w:bookmarkEnd w:id="217"/>
      <w:bookmarkEnd w:id="218"/>
      <w:bookmarkEnd w:id="219"/>
    </w:p>
    <w:p>
      <w:pPr>
        <w:pStyle w:val="19"/>
        <w:ind w:firstLine="31680"/>
        <w:rPr>
          <w:rFonts w:hint="eastAsia" w:ascii="仿宋_GB2312" w:hAnsi="仿宋_GB2312" w:eastAsia="仿宋_GB2312" w:cs="仿宋_GB2312"/>
          <w:sz w:val="28"/>
          <w:szCs w:val="28"/>
        </w:rPr>
      </w:pPr>
      <w:bookmarkStart w:id="220" w:name="PO_2111"/>
      <w:bookmarkEnd w:id="220"/>
      <w:r>
        <w:rPr>
          <w:rFonts w:hint="eastAsia" w:ascii="仿宋_GB2312" w:hAnsi="仿宋_GB2312" w:eastAsia="仿宋_GB2312" w:cs="仿宋_GB2312"/>
          <w:sz w:val="28"/>
          <w:szCs w:val="28"/>
        </w:rPr>
        <w:t>从毕业生参与学校提供的创业教育及服务情况来看，参与度最高的前三项依次为：创业课程（60.96%），创业相关讲座（60.09%），与创业者交流（42.98%）。</w:t>
      </w:r>
    </w:p>
    <w:p>
      <w:pPr>
        <w:pStyle w:val="19"/>
        <w:ind w:firstLine="31680"/>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drawing>
          <wp:inline distT="0" distB="0" distL="114300" distR="114300">
            <wp:extent cx="5269230" cy="3126105"/>
            <wp:effectExtent l="0" t="0" r="7620" b="171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2"/>
                    <a:stretch>
                      <a:fillRect/>
                    </a:stretch>
                  </pic:blipFill>
                  <pic:spPr>
                    <a:xfrm>
                      <a:off x="0" y="0"/>
                      <a:ext cx="5269230" cy="3126105"/>
                    </a:xfrm>
                    <a:prstGeom prst="rect">
                      <a:avLst/>
                    </a:prstGeom>
                    <a:noFill/>
                    <a:ln w="9525">
                      <a:noFill/>
                    </a:ln>
                  </pic:spPr>
                </pic:pic>
              </a:graphicData>
            </a:graphic>
          </wp:inline>
        </w:drawing>
      </w:r>
    </w:p>
    <w:p>
      <w:pPr>
        <w:pStyle w:val="26"/>
        <w:numPr>
          <w:ilvl w:val="0"/>
          <w:numId w:val="0"/>
        </w:numPr>
        <w:spacing w:before="156" w:after="312"/>
        <w:ind w:leftChars="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18</w:t>
      </w:r>
      <w:r>
        <w:rPr>
          <w:rFonts w:hint="eastAsia" w:ascii="仿宋_GB2312" w:hAnsi="仿宋_GB2312" w:eastAsia="仿宋_GB2312" w:cs="仿宋_GB2312"/>
          <w:color w:val="000000" w:themeColor="text1"/>
          <w:sz w:val="24"/>
          <w:szCs w:val="24"/>
          <w14:textFill>
            <w14:solidFill>
              <w14:schemeClr w14:val="tx1"/>
            </w14:solidFill>
          </w14:textFill>
        </w:rPr>
        <w:t>毕业生创业教育及服务的参与情况和满意程度</w:t>
      </w:r>
    </w:p>
    <w:p>
      <w:pPr>
        <w:pStyle w:val="19"/>
        <w:ind w:firstLine="31680"/>
        <w:rPr>
          <w:rFonts w:hint="eastAsia" w:ascii="仿宋_GB2312" w:hAnsi="仿宋_GB2312" w:eastAsia="仿宋_GB2312" w:cs="仿宋_GB2312"/>
          <w:sz w:val="28"/>
          <w:szCs w:val="28"/>
        </w:rPr>
      </w:pPr>
    </w:p>
    <w:p>
      <w:pPr>
        <w:pStyle w:val="27"/>
        <w:numPr>
          <w:ilvl w:val="0"/>
          <w:numId w:val="0"/>
        </w:numPr>
        <w:spacing w:before="312" w:after="156"/>
        <w:ind w:left="6" w:leftChars="0"/>
        <w:jc w:val="both"/>
        <w:rPr>
          <w:color w:val="000000" w:themeColor="text1"/>
          <w14:textFill>
            <w14:solidFill>
              <w14:schemeClr w14:val="tx1"/>
            </w14:solidFill>
          </w14:textFill>
        </w:rPr>
      </w:pP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r>
        <w:rPr>
          <w:rFonts w:hint="eastAsia" w:ascii="仿宋_GB2312" w:hAnsi="仿宋_GB2312" w:eastAsia="仿宋_GB2312" w:cs="仿宋_GB2312"/>
          <w:color w:val="000000" w:themeColor="text1"/>
          <w:sz w:val="24"/>
          <w:szCs w:val="24"/>
          <w14:textFill>
            <w14:solidFill>
              <w14:schemeClr w14:val="tx1"/>
            </w14:solidFill>
          </w14:textFill>
        </w:rPr>
        <w:t>毕业生创业教育及服务的参与情况和满意程度</w:t>
      </w: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p>
    <w:tbl>
      <w:tblPr>
        <w:tblStyle w:val="15"/>
        <w:tblW w:w="8320"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370"/>
        <w:gridCol w:w="660"/>
        <w:gridCol w:w="750"/>
        <w:gridCol w:w="750"/>
        <w:gridCol w:w="600"/>
        <w:gridCol w:w="600"/>
        <w:gridCol w:w="615"/>
        <w:gridCol w:w="633"/>
        <w:gridCol w:w="554"/>
        <w:gridCol w:w="648"/>
        <w:gridCol w:w="570"/>
        <w:gridCol w:w="570"/>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vMerge w:val="restart"/>
            <w:tcBorders>
              <w:top w:val="single" w:color="4F81BD" w:sz="4" w:space="0"/>
              <w:left w:val="single" w:color="4F81BD" w:sz="4" w:space="0"/>
              <w:bottom w:val="single" w:color="4F81BD" w:sz="4" w:space="0"/>
              <w:right w:val="nil"/>
            </w:tcBorders>
            <w:shd w:val="clear" w:color="auto" w:fill="4F81BD"/>
            <w:vAlign w:val="center"/>
          </w:tcPr>
          <w:p>
            <w:pPr>
              <w:pStyle w:val="24"/>
              <w:jc w:val="left"/>
              <w:rPr>
                <w:rFonts w:hint="eastAsia" w:ascii="仿宋_GB2312" w:hAnsi="仿宋_GB2312" w:eastAsia="仿宋_GB2312" w:cs="仿宋_GB2312"/>
                <w:b/>
                <w:bCs/>
                <w:color w:val="FFFFFF"/>
                <w:sz w:val="21"/>
                <w:szCs w:val="21"/>
              </w:rPr>
            </w:pPr>
          </w:p>
        </w:tc>
        <w:tc>
          <w:tcPr>
            <w:tcW w:w="660" w:type="dxa"/>
            <w:vMerge w:val="restart"/>
            <w:tcBorders>
              <w:top w:val="single" w:color="4F81BD" w:sz="4" w:space="0"/>
              <w:left w:val="nil"/>
              <w:bottom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N</w:t>
            </w:r>
          </w:p>
        </w:tc>
        <w:tc>
          <w:tcPr>
            <w:tcW w:w="1500" w:type="dxa"/>
            <w:gridSpan w:val="2"/>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参与情况（%）</w:t>
            </w:r>
          </w:p>
        </w:tc>
        <w:tc>
          <w:tcPr>
            <w:tcW w:w="600" w:type="dxa"/>
            <w:vMerge w:val="restart"/>
            <w:tcBorders>
              <w:top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N</w:t>
            </w:r>
          </w:p>
        </w:tc>
        <w:tc>
          <w:tcPr>
            <w:tcW w:w="600"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均值</w:t>
            </w:r>
          </w:p>
        </w:tc>
        <w:tc>
          <w:tcPr>
            <w:tcW w:w="615"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标准差</w:t>
            </w:r>
          </w:p>
        </w:tc>
        <w:tc>
          <w:tcPr>
            <w:tcW w:w="2975" w:type="dxa"/>
            <w:gridSpan w:val="5"/>
            <w:tcBorders>
              <w:top w:val="single" w:color="4F81BD" w:sz="4" w:space="0"/>
              <w:left w:val="nil"/>
              <w:bottom w:val="single" w:color="4F81BD" w:sz="4" w:space="0"/>
              <w:right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满意程度（%）</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1385" w:hRule="atLeast"/>
          <w:jc w:val="center"/>
        </w:trPr>
        <w:tc>
          <w:tcPr>
            <w:tcW w:w="1370" w:type="dxa"/>
            <w:vMerge w:val="continue"/>
            <w:shd w:val="clear" w:color="auto" w:fill="DBE5F1"/>
            <w:vAlign w:val="center"/>
          </w:tcPr>
          <w:p>
            <w:pPr>
              <w:pStyle w:val="24"/>
              <w:jc w:val="left"/>
              <w:rPr>
                <w:rFonts w:hint="eastAsia" w:ascii="仿宋_GB2312" w:hAnsi="仿宋_GB2312" w:eastAsia="仿宋_GB2312" w:cs="仿宋_GB2312"/>
                <w:b/>
                <w:bCs/>
                <w:sz w:val="21"/>
                <w:szCs w:val="21"/>
              </w:rPr>
            </w:pPr>
          </w:p>
        </w:tc>
        <w:tc>
          <w:tcPr>
            <w:tcW w:w="660" w:type="dxa"/>
            <w:vMerge w:val="continue"/>
            <w:shd w:val="clear" w:color="auto" w:fill="4F81BD"/>
            <w:vAlign w:val="center"/>
          </w:tcPr>
          <w:p>
            <w:pPr>
              <w:pStyle w:val="24"/>
              <w:jc w:val="center"/>
              <w:rPr>
                <w:rFonts w:hint="eastAsia" w:ascii="仿宋_GB2312" w:hAnsi="仿宋_GB2312" w:eastAsia="仿宋_GB2312" w:cs="仿宋_GB2312"/>
                <w:sz w:val="21"/>
                <w:szCs w:val="21"/>
              </w:rPr>
            </w:pPr>
          </w:p>
        </w:tc>
        <w:tc>
          <w:tcPr>
            <w:tcW w:w="75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参加过</w:t>
            </w:r>
          </w:p>
        </w:tc>
        <w:tc>
          <w:tcPr>
            <w:tcW w:w="75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未参加过</w:t>
            </w:r>
          </w:p>
        </w:tc>
        <w:tc>
          <w:tcPr>
            <w:tcW w:w="600"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600"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615"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633"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很满意</w:t>
            </w:r>
          </w:p>
        </w:tc>
        <w:tc>
          <w:tcPr>
            <w:tcW w:w="554"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满意</w:t>
            </w:r>
          </w:p>
        </w:tc>
        <w:tc>
          <w:tcPr>
            <w:tcW w:w="648"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不好说</w:t>
            </w:r>
          </w:p>
        </w:tc>
        <w:tc>
          <w:tcPr>
            <w:tcW w:w="57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不满意</w:t>
            </w:r>
          </w:p>
        </w:tc>
        <w:tc>
          <w:tcPr>
            <w:tcW w:w="57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很不满意</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创业课程</w:t>
            </w:r>
          </w:p>
        </w:tc>
        <w:tc>
          <w:tcPr>
            <w:tcW w:w="66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60.96</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39.04</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w:t>
            </w:r>
          </w:p>
        </w:tc>
        <w:tc>
          <w:tcPr>
            <w:tcW w:w="615"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633"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30.94</w:t>
            </w:r>
          </w:p>
        </w:tc>
        <w:tc>
          <w:tcPr>
            <w:tcW w:w="554"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42.45</w:t>
            </w:r>
          </w:p>
        </w:tc>
        <w:tc>
          <w:tcPr>
            <w:tcW w:w="648"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24.46</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1.44</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0.72</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创业相关讲座</w:t>
            </w:r>
          </w:p>
        </w:tc>
        <w:tc>
          <w:tcPr>
            <w:tcW w:w="66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60.09</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39.91</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4.00</w:t>
            </w:r>
          </w:p>
        </w:tc>
        <w:tc>
          <w:tcPr>
            <w:tcW w:w="615"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633"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29.20</w:t>
            </w:r>
          </w:p>
        </w:tc>
        <w:tc>
          <w:tcPr>
            <w:tcW w:w="554"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45.99</w:t>
            </w:r>
          </w:p>
        </w:tc>
        <w:tc>
          <w:tcPr>
            <w:tcW w:w="648"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21.17</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2.92</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0.73</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创业类学生社团活动</w:t>
            </w:r>
          </w:p>
        </w:tc>
        <w:tc>
          <w:tcPr>
            <w:tcW w:w="66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41.67</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58.33</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4.14</w:t>
            </w:r>
          </w:p>
        </w:tc>
        <w:tc>
          <w:tcPr>
            <w:tcW w:w="615"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0.77</w:t>
            </w:r>
          </w:p>
        </w:tc>
        <w:tc>
          <w:tcPr>
            <w:tcW w:w="633"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33.68</w:t>
            </w:r>
          </w:p>
        </w:tc>
        <w:tc>
          <w:tcPr>
            <w:tcW w:w="554"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49.47</w:t>
            </w:r>
          </w:p>
        </w:tc>
        <w:tc>
          <w:tcPr>
            <w:tcW w:w="648"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13.68</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3.16</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创业计划大赛</w:t>
            </w:r>
          </w:p>
        </w:tc>
        <w:tc>
          <w:tcPr>
            <w:tcW w:w="66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28.95</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71.05</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4.26</w:t>
            </w:r>
          </w:p>
        </w:tc>
        <w:tc>
          <w:tcPr>
            <w:tcW w:w="615"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0.93</w:t>
            </w:r>
          </w:p>
        </w:tc>
        <w:tc>
          <w:tcPr>
            <w:tcW w:w="633"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50.00</w:t>
            </w:r>
          </w:p>
        </w:tc>
        <w:tc>
          <w:tcPr>
            <w:tcW w:w="554"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33.33</w:t>
            </w:r>
          </w:p>
        </w:tc>
        <w:tc>
          <w:tcPr>
            <w:tcW w:w="648"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10.61</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4.55</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1.52</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参观创业企业</w:t>
            </w:r>
          </w:p>
        </w:tc>
        <w:tc>
          <w:tcPr>
            <w:tcW w:w="66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33.33</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66.67</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76</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4.28</w:t>
            </w:r>
          </w:p>
        </w:tc>
        <w:tc>
          <w:tcPr>
            <w:tcW w:w="615"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0.74</w:t>
            </w:r>
          </w:p>
        </w:tc>
        <w:tc>
          <w:tcPr>
            <w:tcW w:w="633"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42.11</w:t>
            </w:r>
          </w:p>
        </w:tc>
        <w:tc>
          <w:tcPr>
            <w:tcW w:w="554"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46.05</w:t>
            </w:r>
          </w:p>
        </w:tc>
        <w:tc>
          <w:tcPr>
            <w:tcW w:w="648"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9.21</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2.63</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698" w:hRule="atLeast"/>
          <w:jc w:val="center"/>
        </w:trPr>
        <w:tc>
          <w:tcPr>
            <w:tcW w:w="1370"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与创业者交流</w:t>
            </w:r>
          </w:p>
        </w:tc>
        <w:tc>
          <w:tcPr>
            <w:tcW w:w="66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42.98</w:t>
            </w:r>
          </w:p>
        </w:tc>
        <w:tc>
          <w:tcPr>
            <w:tcW w:w="75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57.02</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60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4.14</w:t>
            </w:r>
          </w:p>
        </w:tc>
        <w:tc>
          <w:tcPr>
            <w:tcW w:w="615"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0.81</w:t>
            </w:r>
          </w:p>
        </w:tc>
        <w:tc>
          <w:tcPr>
            <w:tcW w:w="633"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38.78</w:t>
            </w:r>
          </w:p>
        </w:tc>
        <w:tc>
          <w:tcPr>
            <w:tcW w:w="554"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38.78</w:t>
            </w:r>
          </w:p>
        </w:tc>
        <w:tc>
          <w:tcPr>
            <w:tcW w:w="648"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20.41</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2.04</w:t>
            </w:r>
          </w:p>
        </w:tc>
        <w:tc>
          <w:tcPr>
            <w:tcW w:w="570" w:type="dxa"/>
            <w:shd w:val="clear" w:color="auto" w:fill="DBE5F1"/>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720" w:hRule="atLeast"/>
          <w:jc w:val="center"/>
        </w:trPr>
        <w:tc>
          <w:tcPr>
            <w:tcW w:w="1370"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参与创业企业的实习项目</w:t>
            </w:r>
          </w:p>
        </w:tc>
        <w:tc>
          <w:tcPr>
            <w:tcW w:w="66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228</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36.84</w:t>
            </w:r>
          </w:p>
        </w:tc>
        <w:tc>
          <w:tcPr>
            <w:tcW w:w="75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63.16</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84</w:t>
            </w:r>
          </w:p>
        </w:tc>
        <w:tc>
          <w:tcPr>
            <w:tcW w:w="60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4.19</w:t>
            </w:r>
          </w:p>
        </w:tc>
        <w:tc>
          <w:tcPr>
            <w:tcW w:w="615"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633"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40.48</w:t>
            </w:r>
          </w:p>
        </w:tc>
        <w:tc>
          <w:tcPr>
            <w:tcW w:w="554"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41.67</w:t>
            </w:r>
          </w:p>
        </w:tc>
        <w:tc>
          <w:tcPr>
            <w:tcW w:w="648"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15.48</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1.19</w:t>
            </w:r>
          </w:p>
        </w:tc>
        <w:tc>
          <w:tcPr>
            <w:tcW w:w="570" w:type="dxa"/>
          </w:tcPr>
          <w:p>
            <w:pPr>
              <w:pStyle w:val="2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1.19</w:t>
            </w:r>
          </w:p>
        </w:tc>
      </w:tr>
    </w:tbl>
    <w:p>
      <w:pPr>
        <w:pStyle w:val="19"/>
        <w:ind w:left="0" w:leftChars="0" w:firstLine="0" w:firstLineChars="0"/>
        <w:rPr>
          <w:rFonts w:hint="eastAsia" w:ascii="仿宋_GB2312" w:hAnsi="仿宋_GB2312" w:eastAsia="仿宋_GB2312" w:cs="仿宋_GB2312"/>
          <w:sz w:val="28"/>
          <w:szCs w:val="28"/>
        </w:rPr>
      </w:pPr>
    </w:p>
    <w:p>
      <w:pPr>
        <w:pStyle w:val="19"/>
        <w:ind w:firstLine="31680"/>
        <w:rPr>
          <w:rFonts w:hint="eastAsia" w:ascii="仿宋_GB2312" w:hAnsi="仿宋_GB2312" w:eastAsia="仿宋_GB2312" w:cs="仿宋_GB2312"/>
          <w:sz w:val="28"/>
          <w:szCs w:val="28"/>
        </w:rPr>
      </w:pPr>
      <w:bookmarkStart w:id="221" w:name="PO_2112"/>
      <w:bookmarkEnd w:id="221"/>
      <w:r>
        <w:rPr>
          <w:rFonts w:hint="eastAsia" w:ascii="仿宋_GB2312" w:hAnsi="仿宋_GB2312" w:eastAsia="仿宋_GB2312" w:cs="仿宋_GB2312"/>
          <w:sz w:val="28"/>
          <w:szCs w:val="28"/>
        </w:rPr>
        <w:t>从满意度看，参观创业企业、创业计划大赛、参与创业企业的实习项目是毕业生满意度较高的前三项。</w:t>
      </w:r>
    </w:p>
    <w:p>
      <w:pPr>
        <w:pStyle w:val="19"/>
        <w:numPr>
          <w:ilvl w:val="0"/>
          <w:numId w:val="0"/>
        </w:numPr>
        <w:ind w:leftChars="200"/>
        <w:rPr>
          <w:rFonts w:hint="eastAsia" w:ascii="仿宋_GB2312" w:hAnsi="仿宋_GB2312" w:eastAsia="仿宋_GB2312" w:cs="仿宋_GB2312"/>
          <w:b/>
          <w:bCs/>
          <w:sz w:val="28"/>
          <w:szCs w:val="28"/>
          <w:lang w:val="en-US" w:eastAsia="zh-CN"/>
        </w:rPr>
      </w:pPr>
      <w:bookmarkStart w:id="222" w:name="_Toc15664"/>
      <w:bookmarkStart w:id="223" w:name="_Toc20372"/>
      <w:bookmarkStart w:id="224" w:name="_Toc16396"/>
      <w:bookmarkStart w:id="225" w:name="_Toc6709"/>
      <w:bookmarkStart w:id="226" w:name="_Toc30436"/>
      <w:bookmarkStart w:id="227" w:name="_Toc22911"/>
      <w:r>
        <w:rPr>
          <w:rFonts w:hint="eastAsia" w:ascii="仿宋_GB2312" w:hAnsi="仿宋_GB2312" w:eastAsia="仿宋_GB2312" w:cs="仿宋_GB2312"/>
          <w:b/>
          <w:bCs/>
          <w:sz w:val="28"/>
          <w:szCs w:val="28"/>
          <w:lang w:val="en-US" w:eastAsia="zh-CN"/>
        </w:rPr>
        <w:t>3、求职过程</w:t>
      </w:r>
      <w:bookmarkEnd w:id="222"/>
      <w:bookmarkEnd w:id="223"/>
      <w:bookmarkEnd w:id="224"/>
      <w:bookmarkEnd w:id="225"/>
      <w:bookmarkEnd w:id="226"/>
      <w:bookmarkEnd w:id="227"/>
    </w:p>
    <w:p>
      <w:pPr>
        <w:pStyle w:val="19"/>
        <w:numPr>
          <w:ilvl w:val="0"/>
          <w:numId w:val="0"/>
        </w:numPr>
        <w:ind w:leftChars="200"/>
        <w:rPr>
          <w:rFonts w:hint="eastAsia" w:ascii="仿宋_GB2312" w:hAnsi="仿宋_GB2312" w:eastAsia="仿宋_GB2312" w:cs="仿宋_GB2312"/>
          <w:b/>
          <w:bCs/>
          <w:sz w:val="28"/>
          <w:szCs w:val="28"/>
        </w:rPr>
      </w:pPr>
      <w:bookmarkStart w:id="228" w:name="_Toc14803"/>
      <w:bookmarkStart w:id="229" w:name="_Toc12665"/>
      <w:bookmarkStart w:id="230" w:name="_Toc1606"/>
      <w:r>
        <w:rPr>
          <w:rFonts w:hint="eastAsia" w:ascii="仿宋_GB2312" w:hAnsi="仿宋_GB2312" w:eastAsia="仿宋_GB2312" w:cs="仿宋_GB2312"/>
          <w:b/>
          <w:bCs/>
          <w:sz w:val="28"/>
          <w:szCs w:val="28"/>
          <w:lang w:val="en-US" w:eastAsia="zh-CN"/>
        </w:rPr>
        <w:t>3.1</w:t>
      </w:r>
      <w:r>
        <w:rPr>
          <w:rFonts w:hint="eastAsia" w:ascii="仿宋_GB2312" w:hAnsi="仿宋_GB2312" w:eastAsia="仿宋_GB2312" w:cs="仿宋_GB2312"/>
          <w:b/>
          <w:bCs/>
          <w:sz w:val="28"/>
          <w:szCs w:val="28"/>
        </w:rPr>
        <w:t>求职初始首选的工作地点</w:t>
      </w:r>
      <w:bookmarkEnd w:id="228"/>
      <w:bookmarkEnd w:id="229"/>
      <w:bookmarkEnd w:id="230"/>
    </w:p>
    <w:p>
      <w:pPr>
        <w:pStyle w:val="19"/>
        <w:ind w:firstLine="31680"/>
      </w:pPr>
      <w:r>
        <w:rPr>
          <w:rFonts w:hint="eastAsia"/>
        </w:rPr>
        <w:t>就毕业生最终落实的就业所在地而言，</w:t>
      </w:r>
      <w:bookmarkStart w:id="231" w:name="PO_4111"/>
      <w:bookmarkEnd w:id="231"/>
      <w:r>
        <w:t>76.65%</w:t>
      </w:r>
      <w:r>
        <w:rPr>
          <w:rFonts w:hint="eastAsia"/>
        </w:rPr>
        <w:t>的毕业生落实在北京就业，</w:t>
      </w:r>
      <w:r>
        <w:t>13.77%</w:t>
      </w:r>
      <w:r>
        <w:rPr>
          <w:rFonts w:hint="eastAsia"/>
        </w:rPr>
        <w:t>落实在东部地区就业，</w:t>
      </w:r>
      <w:r>
        <w:t>7.19%</w:t>
      </w:r>
      <w:r>
        <w:rPr>
          <w:rFonts w:hint="eastAsia"/>
        </w:rPr>
        <w:t>落实在中部地区就业，</w:t>
      </w:r>
      <w:r>
        <w:t>2.40%</w:t>
      </w:r>
      <w:r>
        <w:rPr>
          <w:rFonts w:hint="eastAsia"/>
        </w:rPr>
        <w:t>落实在西部地区就业。</w:t>
      </w:r>
    </w:p>
    <w:p>
      <w:pPr>
        <w:pStyle w:val="19"/>
        <w:numPr>
          <w:ilvl w:val="0"/>
          <w:numId w:val="0"/>
        </w:numPr>
        <w:ind w:leftChars="200"/>
        <w:rPr>
          <w:rFonts w:hint="eastAsia" w:ascii="仿宋_GB2312" w:hAnsi="仿宋_GB2312" w:eastAsia="仿宋_GB2312" w:cs="仿宋_GB2312"/>
          <w:sz w:val="28"/>
          <w:szCs w:val="28"/>
        </w:rPr>
      </w:pPr>
    </w:p>
    <w:p>
      <w:pPr>
        <w:pStyle w:val="19"/>
        <w:numPr>
          <w:ilvl w:val="0"/>
          <w:numId w:val="0"/>
        </w:numPr>
        <w:ind w:leftChars="200"/>
        <w:jc w:val="center"/>
        <w:rPr>
          <w:rFonts w:hint="eastAsia" w:ascii="仿宋_GB2312" w:hAnsi="仿宋_GB2312" w:eastAsia="仿宋_GB2312" w:cs="仿宋_GB2312"/>
          <w:sz w:val="24"/>
          <w:szCs w:val="24"/>
        </w:rPr>
      </w:pPr>
      <w:r>
        <w:rPr>
          <w:rFonts w:hint="eastAsia" w:ascii="仿宋_GB2312" w:hAnsi="仿宋_GB2312" w:eastAsia="仿宋_GB2312" w:cs="仿宋_GB2312"/>
        </w:rPr>
        <w:drawing>
          <wp:inline distT="0" distB="0" distL="114300" distR="114300">
            <wp:extent cx="5271135" cy="3072765"/>
            <wp:effectExtent l="0" t="0" r="5715" b="1333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3"/>
                    <a:stretch>
                      <a:fillRect/>
                    </a:stretch>
                  </pic:blipFill>
                  <pic:spPr>
                    <a:xfrm>
                      <a:off x="0" y="0"/>
                      <a:ext cx="5271135" cy="3072765"/>
                    </a:xfrm>
                    <a:prstGeom prst="rect">
                      <a:avLst/>
                    </a:prstGeom>
                    <a:noFill/>
                    <a:ln w="9525">
                      <a:noFill/>
                    </a:ln>
                  </pic:spPr>
                </pic:pic>
              </a:graphicData>
            </a:graphic>
          </wp:inline>
        </w:drawing>
      </w:r>
      <w:r>
        <w:rPr>
          <w:rFonts w:hint="eastAsia" w:ascii="仿宋_GB2312" w:hAnsi="仿宋_GB2312" w:eastAsia="仿宋_GB2312" w:cs="仿宋_GB2312"/>
          <w:sz w:val="24"/>
          <w:szCs w:val="24"/>
          <w:lang w:eastAsia="zh-CN"/>
        </w:rPr>
        <w:t>图</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毕业生期望首选就业地区</w:t>
      </w:r>
    </w:p>
    <w:p>
      <w:pPr>
        <w:pStyle w:val="26"/>
        <w:numPr>
          <w:ilvl w:val="0"/>
          <w:numId w:val="0"/>
        </w:numPr>
        <w:spacing w:before="156" w:after="312"/>
        <w:ind w:leftChars="0"/>
        <w:jc w:val="center"/>
        <w:rPr>
          <w:rFonts w:hint="eastAsia" w:ascii="仿宋_GB2312" w:hAnsi="仿宋_GB2312" w:eastAsia="仿宋_GB2312" w:cs="仿宋_GB2312"/>
          <w:sz w:val="24"/>
          <w:szCs w:val="24"/>
        </w:rPr>
      </w:pPr>
    </w:p>
    <w:p>
      <w:pPr>
        <w:pStyle w:val="19"/>
        <w:numPr>
          <w:ilvl w:val="0"/>
          <w:numId w:val="0"/>
        </w:numPr>
        <w:ind w:leftChars="200"/>
        <w:rPr>
          <w:rFonts w:hint="eastAsia" w:ascii="仿宋_GB2312" w:hAnsi="仿宋_GB2312" w:eastAsia="仿宋_GB2312" w:cs="仿宋_GB2312"/>
          <w:b/>
          <w:bCs/>
          <w:sz w:val="28"/>
          <w:szCs w:val="28"/>
        </w:rPr>
      </w:pPr>
      <w:bookmarkStart w:id="232" w:name="_Toc5510"/>
      <w:bookmarkStart w:id="233" w:name="_Toc15495"/>
      <w:bookmarkStart w:id="234" w:name="_Toc23106"/>
      <w:r>
        <w:rPr>
          <w:rFonts w:hint="eastAsia" w:ascii="仿宋_GB2312" w:hAnsi="仿宋_GB2312" w:eastAsia="仿宋_GB2312" w:cs="仿宋_GB2312"/>
          <w:b/>
          <w:bCs/>
          <w:sz w:val="28"/>
          <w:szCs w:val="28"/>
          <w:lang w:val="en-US" w:eastAsia="zh-CN"/>
        </w:rPr>
        <w:t>3.2</w:t>
      </w:r>
      <w:r>
        <w:rPr>
          <w:rFonts w:hint="eastAsia" w:ascii="仿宋_GB2312" w:hAnsi="仿宋_GB2312" w:eastAsia="仿宋_GB2312" w:cs="仿宋_GB2312"/>
          <w:b/>
          <w:bCs/>
          <w:sz w:val="28"/>
          <w:szCs w:val="28"/>
        </w:rPr>
        <w:t>求职初始，首选的行业</w:t>
      </w:r>
      <w:bookmarkEnd w:id="232"/>
      <w:bookmarkEnd w:id="233"/>
      <w:bookmarkEnd w:id="234"/>
      <w:r>
        <w:rPr>
          <w:rFonts w:hint="eastAsia" w:ascii="仿宋_GB2312" w:hAnsi="仿宋_GB2312" w:eastAsia="仿宋_GB2312" w:cs="仿宋_GB2312"/>
          <w:b/>
          <w:bCs/>
          <w:sz w:val="28"/>
          <w:szCs w:val="28"/>
        </w:rPr>
        <w:t xml:space="preserve"> </w:t>
      </w:r>
    </w:p>
    <w:p>
      <w:pPr>
        <w:pStyle w:val="19"/>
        <w:ind w:firstLine="31680"/>
        <w:rPr>
          <w:rFonts w:hint="eastAsia" w:ascii="仿宋_GB2312" w:hAnsi="仿宋_GB2312" w:eastAsia="仿宋_GB2312" w:cs="仿宋_GB2312"/>
          <w:sz w:val="28"/>
          <w:szCs w:val="28"/>
        </w:rPr>
      </w:pPr>
      <w:bookmarkStart w:id="235" w:name="PO_321"/>
      <w:bookmarkEnd w:id="235"/>
      <w:r>
        <w:rPr>
          <w:rFonts w:hint="eastAsia" w:ascii="仿宋_GB2312" w:hAnsi="仿宋_GB2312" w:eastAsia="仿宋_GB2312" w:cs="仿宋_GB2312"/>
          <w:sz w:val="28"/>
          <w:szCs w:val="28"/>
        </w:rPr>
        <w:t>毕业生期望首选的前三项就业行业，依次为：金融业（38份），教育（30份），文化、体育和娱乐业（25份），共占到有效样本总数的49.73%。</w:t>
      </w:r>
    </w:p>
    <w:p>
      <w:pPr>
        <w:pStyle w:val="19"/>
        <w:ind w:firstLine="31680"/>
        <w:jc w:val="center"/>
        <w:rPr>
          <w:rFonts w:hint="eastAsia" w:ascii="仿宋_GB2312" w:hAnsi="仿宋_GB2312" w:eastAsia="仿宋_GB2312" w:cs="仿宋_GB2312"/>
          <w:sz w:val="24"/>
          <w:szCs w:val="24"/>
        </w:rPr>
      </w:pPr>
      <w:r>
        <w:object>
          <v:shape id="_x0000_i1025" o:spt="75" type="#_x0000_t75" style="height:654.75pt;width:415.5pt;" o:ole="t" filled="f" o:preferrelative="t" stroked="f" coordsize="21600,21600">
            <v:path/>
            <v:fill on="f" focussize="0,0"/>
            <v:stroke on="f" joinstyle="miter"/>
            <v:imagedata r:id="rId25" cropleft="-231f" croptop="-242f" cropright="-422f" cropbottom="-1587f" o:title=""/>
            <o:lock v:ext="edit" aspectratio="f"/>
            <w10:wrap type="none"/>
            <w10:anchorlock/>
          </v:shape>
          <o:OLEObject Type="Embed" ProgID="Excel.Chart.8" ShapeID="_x0000_i1025" DrawAspect="Content" ObjectID="_1468075725" r:id="rId24">
            <o:LockedField>false</o:LockedField>
          </o:OLEObject>
        </w:object>
      </w:r>
      <w:r>
        <w:rPr>
          <w:rFonts w:hint="eastAsia" w:ascii="仿宋_GB2312" w:hAnsi="仿宋_GB2312" w:eastAsia="仿宋_GB2312" w:cs="仿宋_GB2312"/>
          <w:sz w:val="24"/>
          <w:szCs w:val="24"/>
          <w:lang w:eastAsia="zh-CN"/>
        </w:rPr>
        <w:t>图</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毕业生期望首选的就业行业</w:t>
      </w:r>
    </w:p>
    <w:p>
      <w:pPr>
        <w:pStyle w:val="19"/>
        <w:ind w:firstLine="31680"/>
        <w:rPr>
          <w:rFonts w:hint="eastAsia" w:ascii="仿宋_GB2312" w:hAnsi="仿宋_GB2312" w:eastAsia="仿宋_GB2312" w:cs="仿宋_GB2312"/>
          <w:sz w:val="28"/>
          <w:szCs w:val="28"/>
        </w:rPr>
      </w:pPr>
    </w:p>
    <w:p>
      <w:pPr>
        <w:pStyle w:val="19"/>
        <w:ind w:firstLine="31680"/>
        <w:rPr>
          <w:rFonts w:hint="eastAsia" w:ascii="仿宋_GB2312" w:hAnsi="仿宋_GB2312" w:eastAsia="仿宋_GB2312" w:cs="仿宋_GB2312"/>
          <w:b/>
          <w:bCs/>
          <w:sz w:val="28"/>
          <w:szCs w:val="28"/>
        </w:rPr>
      </w:pPr>
      <w:bookmarkStart w:id="236" w:name="_Toc7598"/>
      <w:bookmarkStart w:id="237" w:name="_Toc16731"/>
      <w:bookmarkStart w:id="238" w:name="_Toc26663"/>
      <w:r>
        <w:rPr>
          <w:rFonts w:hint="eastAsia" w:ascii="仿宋_GB2312" w:hAnsi="仿宋_GB2312" w:eastAsia="仿宋_GB2312" w:cs="仿宋_GB2312"/>
          <w:b/>
          <w:bCs/>
          <w:sz w:val="28"/>
          <w:szCs w:val="28"/>
          <w:lang w:val="en-US" w:eastAsia="zh-CN"/>
        </w:rPr>
        <w:t>3.3</w:t>
      </w:r>
      <w:r>
        <w:rPr>
          <w:rFonts w:hint="eastAsia" w:ascii="仿宋_GB2312" w:hAnsi="仿宋_GB2312" w:eastAsia="仿宋_GB2312" w:cs="仿宋_GB2312"/>
          <w:b/>
          <w:bCs/>
          <w:sz w:val="28"/>
          <w:szCs w:val="28"/>
        </w:rPr>
        <w:t>求职初始，首选的就业单位类型</w:t>
      </w:r>
      <w:bookmarkEnd w:id="236"/>
      <w:bookmarkEnd w:id="237"/>
      <w:bookmarkEnd w:id="238"/>
    </w:p>
    <w:p>
      <w:pPr>
        <w:pStyle w:val="19"/>
        <w:ind w:firstLine="31680"/>
        <w:rPr>
          <w:rFonts w:hint="eastAsia" w:ascii="仿宋_GB2312" w:hAnsi="仿宋_GB2312" w:eastAsia="仿宋_GB2312" w:cs="仿宋_GB2312"/>
          <w:sz w:val="28"/>
          <w:szCs w:val="28"/>
        </w:rPr>
      </w:pPr>
      <w:bookmarkStart w:id="239" w:name="PO_331"/>
      <w:bookmarkEnd w:id="239"/>
      <w:r>
        <w:rPr>
          <w:rFonts w:hint="eastAsia" w:ascii="仿宋_GB2312" w:hAnsi="仿宋_GB2312" w:eastAsia="仿宋_GB2312" w:cs="仿宋_GB2312"/>
          <w:sz w:val="28"/>
          <w:szCs w:val="28"/>
        </w:rPr>
        <w:t>从毕业生首选就业单位类型上看，排在前三的首选单位类型是其他企业（71份）、国有企业（41份）、其他事业单位（25份），共占到有效样本总数的73.27%。</w:t>
      </w:r>
    </w:p>
    <w:p>
      <w:pPr>
        <w:pStyle w:val="19"/>
        <w:ind w:firstLine="31680"/>
        <w:jc w:val="center"/>
        <w:rPr>
          <w:rFonts w:hint="eastAsia" w:ascii="仿宋_GB2312" w:hAnsi="仿宋_GB2312" w:eastAsia="仿宋_GB2312" w:cs="仿宋_GB2312"/>
          <w:sz w:val="24"/>
          <w:szCs w:val="24"/>
        </w:rPr>
      </w:pPr>
      <w:r>
        <w:rPr>
          <w:rFonts w:hint="eastAsia" w:ascii="仿宋_GB2312" w:hAnsi="仿宋_GB2312" w:eastAsia="仿宋_GB2312" w:cs="仿宋_GB2312"/>
        </w:rPr>
        <w:drawing>
          <wp:inline distT="0" distB="0" distL="114300" distR="114300">
            <wp:extent cx="5271135" cy="3072765"/>
            <wp:effectExtent l="0" t="0" r="5715" b="1333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6"/>
                    <a:stretch>
                      <a:fillRect/>
                    </a:stretch>
                  </pic:blipFill>
                  <pic:spPr>
                    <a:xfrm>
                      <a:off x="0" y="0"/>
                      <a:ext cx="5271135" cy="3072765"/>
                    </a:xfrm>
                    <a:prstGeom prst="rect">
                      <a:avLst/>
                    </a:prstGeom>
                    <a:noFill/>
                    <a:ln w="9525">
                      <a:noFill/>
                    </a:ln>
                  </pic:spPr>
                </pic:pic>
              </a:graphicData>
            </a:graphic>
          </wp:inline>
        </w:drawing>
      </w:r>
      <w:r>
        <w:rPr>
          <w:rFonts w:hint="eastAsia" w:ascii="仿宋_GB2312" w:hAnsi="仿宋_GB2312" w:eastAsia="仿宋_GB2312" w:cs="仿宋_GB2312"/>
          <w:lang w:eastAsia="zh-CN"/>
        </w:rPr>
        <w:t>图</w:t>
      </w:r>
      <w:r>
        <w:rPr>
          <w:rFonts w:hint="eastAsia" w:ascii="仿宋_GB2312" w:hAnsi="仿宋_GB2312" w:eastAsia="仿宋_GB2312" w:cs="仿宋_GB2312"/>
          <w:lang w:val="en-US" w:eastAsia="zh-CN"/>
        </w:rPr>
        <w:t>21</w:t>
      </w:r>
      <w:r>
        <w:rPr>
          <w:rFonts w:hint="eastAsia" w:ascii="仿宋_GB2312" w:hAnsi="仿宋_GB2312" w:eastAsia="仿宋_GB2312" w:cs="仿宋_GB2312"/>
          <w:sz w:val="24"/>
          <w:szCs w:val="24"/>
        </w:rPr>
        <w:t>毕业生期望首选的就业单位类型</w:t>
      </w:r>
    </w:p>
    <w:p>
      <w:pPr>
        <w:pStyle w:val="20"/>
        <w:spacing w:before="156"/>
        <w:rPr>
          <w:rFonts w:hint="eastAsia" w:ascii="仿宋_GB2312" w:hAnsi="仿宋_GB2312" w:eastAsia="仿宋_GB2312" w:cs="仿宋_GB2312"/>
          <w:sz w:val="28"/>
          <w:szCs w:val="28"/>
        </w:rPr>
      </w:pPr>
      <w:bookmarkStart w:id="240" w:name="_Toc2082"/>
      <w:bookmarkStart w:id="241" w:name="_Toc12619"/>
      <w:bookmarkStart w:id="242" w:name="_Toc25049"/>
      <w:bookmarkStart w:id="243" w:name="_Toc15295"/>
      <w:bookmarkStart w:id="244" w:name="_Toc12237"/>
      <w:bookmarkStart w:id="245" w:name="_Toc3815"/>
      <w:bookmarkStart w:id="246" w:name="_Toc10746"/>
      <w:bookmarkStart w:id="247" w:name="_Toc24189"/>
      <w:bookmarkStart w:id="248" w:name="_Toc27992"/>
      <w:r>
        <w:rPr>
          <w:rFonts w:hint="eastAsia" w:ascii="仿宋_GB2312" w:hAnsi="仿宋_GB2312" w:eastAsia="仿宋_GB2312" w:cs="仿宋_GB2312"/>
          <w:b/>
          <w:bCs/>
          <w:sz w:val="28"/>
          <w:szCs w:val="28"/>
          <w:lang w:val="en-US" w:eastAsia="zh-CN"/>
        </w:rPr>
        <w:t>3.4</w:t>
      </w:r>
      <w:r>
        <w:rPr>
          <w:rFonts w:hint="eastAsia" w:ascii="仿宋_GB2312" w:hAnsi="仿宋_GB2312" w:eastAsia="仿宋_GB2312" w:cs="仿宋_GB2312"/>
          <w:b/>
          <w:bCs/>
          <w:sz w:val="28"/>
          <w:szCs w:val="28"/>
        </w:rPr>
        <w:t>求职初始，</w:t>
      </w:r>
      <w:r>
        <w:rPr>
          <w:rFonts w:hint="eastAsia" w:ascii="仿宋_GB2312" w:hAnsi="仿宋_GB2312" w:eastAsia="仿宋_GB2312" w:cs="仿宋_GB2312"/>
          <w:b/>
          <w:bCs/>
          <w:kern w:val="0"/>
          <w:sz w:val="28"/>
          <w:szCs w:val="28"/>
        </w:rPr>
        <w:t>期望工作</w:t>
      </w:r>
      <w:r>
        <w:rPr>
          <w:rFonts w:hint="eastAsia" w:ascii="仿宋_GB2312" w:hAnsi="仿宋_GB2312" w:eastAsia="仿宋_GB2312" w:cs="仿宋_GB2312"/>
          <w:b/>
          <w:bCs/>
          <w:sz w:val="28"/>
          <w:szCs w:val="28"/>
        </w:rPr>
        <w:t>转正后的税前年薪（包括各类奖金与现金奖励）</w:t>
      </w:r>
      <w:bookmarkEnd w:id="240"/>
      <w:bookmarkEnd w:id="241"/>
      <w:bookmarkEnd w:id="242"/>
      <w:bookmarkEnd w:id="243"/>
      <w:bookmarkEnd w:id="244"/>
      <w:bookmarkEnd w:id="245"/>
      <w:bookmarkEnd w:id="246"/>
      <w:bookmarkEnd w:id="247"/>
      <w:bookmarkEnd w:id="248"/>
    </w:p>
    <w:p>
      <w:pPr>
        <w:pStyle w:val="19"/>
        <w:ind w:firstLine="31680"/>
        <w:rPr>
          <w:rFonts w:hint="eastAsia" w:ascii="仿宋_GB2312" w:hAnsi="仿宋_GB2312" w:eastAsia="仿宋_GB2312" w:cs="仿宋_GB2312"/>
          <w:sz w:val="28"/>
          <w:szCs w:val="28"/>
        </w:rPr>
      </w:pPr>
      <w:bookmarkStart w:id="249" w:name="PO_341"/>
      <w:bookmarkEnd w:id="249"/>
      <w:r>
        <w:rPr>
          <w:rFonts w:hint="eastAsia" w:ascii="仿宋_GB2312" w:hAnsi="仿宋_GB2312" w:eastAsia="仿宋_GB2312" w:cs="仿宋_GB2312"/>
          <w:sz w:val="28"/>
          <w:szCs w:val="28"/>
        </w:rPr>
        <w:t>调查显示，毕业生工作转正后期望的税前平均年薪为8.54万元（N=183）。</w:t>
      </w:r>
    </w:p>
    <w:p>
      <w:pPr>
        <w:pStyle w:val="27"/>
        <w:numPr>
          <w:ilvl w:val="0"/>
          <w:numId w:val="0"/>
        </w:numPr>
        <w:spacing w:before="312" w:after="156"/>
        <w:ind w:left="6" w:leftChars="0"/>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表12</w:t>
      </w:r>
      <w:r>
        <w:rPr>
          <w:rFonts w:hint="eastAsia" w:ascii="仿宋_GB2312" w:hAnsi="仿宋_GB2312" w:eastAsia="仿宋_GB2312" w:cs="仿宋_GB2312"/>
          <w:b w:val="0"/>
          <w:bCs w:val="0"/>
          <w:color w:val="000000" w:themeColor="text1"/>
          <w14:textFill>
            <w14:solidFill>
              <w14:schemeClr w14:val="tx1"/>
            </w14:solidFill>
          </w14:textFill>
        </w:rPr>
        <w:t>毕业生期望的税前年薪</w:t>
      </w:r>
    </w:p>
    <w:tbl>
      <w:tblPr>
        <w:tblStyle w:val="15"/>
        <w:tblW w:w="426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067"/>
        <w:gridCol w:w="1067"/>
        <w:gridCol w:w="1067"/>
        <w:gridCol w:w="106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85" w:hRule="atLeast"/>
          <w:jc w:val="center"/>
        </w:trPr>
        <w:tc>
          <w:tcPr>
            <w:tcW w:w="1067" w:type="dxa"/>
            <w:tcBorders>
              <w:top w:val="single" w:color="4F81BD" w:sz="4" w:space="0"/>
              <w:left w:val="single" w:color="4F81BD" w:sz="4" w:space="0"/>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N</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中值</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均值</w:t>
            </w:r>
          </w:p>
        </w:tc>
        <w:tc>
          <w:tcPr>
            <w:tcW w:w="1068" w:type="dxa"/>
            <w:tcBorders>
              <w:top w:val="single" w:color="4F81BD" w:sz="4" w:space="0"/>
              <w:left w:val="nil"/>
              <w:bottom w:val="single" w:color="4F81BD" w:sz="4" w:space="0"/>
              <w:right w:val="single" w:color="4F81BD" w:sz="4" w:space="0"/>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标准差</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70" w:hRule="atLeast"/>
          <w:jc w:val="center"/>
        </w:trPr>
        <w:tc>
          <w:tcPr>
            <w:tcW w:w="1067" w:type="dxa"/>
            <w:shd w:val="clear" w:color="auto" w:fill="DBE5F1"/>
          </w:tcPr>
          <w:p>
            <w:pPr>
              <w:pStyle w:val="24"/>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183</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8.00</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w:t>
            </w:r>
          </w:p>
        </w:tc>
        <w:tc>
          <w:tcPr>
            <w:tcW w:w="1068"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5.75</w:t>
            </w:r>
          </w:p>
        </w:tc>
      </w:tr>
    </w:tbl>
    <w:p>
      <w:pPr>
        <w:pStyle w:val="19"/>
        <w:ind w:firstLine="31680"/>
        <w:rPr>
          <w:rFonts w:hint="eastAsia" w:ascii="仿宋_GB2312" w:hAnsi="仿宋_GB2312" w:eastAsia="仿宋_GB2312" w:cs="仿宋_GB2312"/>
          <w:sz w:val="28"/>
          <w:szCs w:val="28"/>
        </w:rPr>
      </w:pPr>
    </w:p>
    <w:p>
      <w:pPr>
        <w:pStyle w:val="20"/>
        <w:spacing w:before="156"/>
        <w:rPr>
          <w:rFonts w:hint="eastAsia" w:ascii="仿宋_GB2312" w:hAnsi="仿宋_GB2312" w:eastAsia="仿宋_GB2312" w:cs="仿宋_GB2312"/>
          <w:sz w:val="28"/>
          <w:szCs w:val="28"/>
        </w:rPr>
      </w:pPr>
    </w:p>
    <w:p>
      <w:pPr>
        <w:pStyle w:val="20"/>
        <w:spacing w:before="156"/>
        <w:rPr>
          <w:rFonts w:hint="eastAsia" w:ascii="仿宋_GB2312" w:hAnsi="仿宋_GB2312" w:eastAsia="仿宋_GB2312" w:cs="仿宋_GB2312"/>
          <w:b/>
          <w:bCs/>
          <w:sz w:val="28"/>
          <w:szCs w:val="28"/>
        </w:rPr>
      </w:pPr>
      <w:bookmarkStart w:id="250" w:name="PO_351"/>
      <w:bookmarkEnd w:id="250"/>
      <w:bookmarkStart w:id="251" w:name="_Toc19944"/>
      <w:bookmarkStart w:id="252" w:name="_Toc20458"/>
      <w:bookmarkStart w:id="253" w:name="_Toc9119"/>
      <w:bookmarkStart w:id="254" w:name="_Toc25307"/>
      <w:bookmarkStart w:id="255" w:name="_Toc3141"/>
      <w:bookmarkStart w:id="256" w:name="_Toc14709"/>
      <w:bookmarkStart w:id="257" w:name="_Toc13510"/>
      <w:bookmarkStart w:id="258" w:name="_Toc4658"/>
      <w:bookmarkStart w:id="259" w:name="_Toc9628"/>
      <w:r>
        <w:rPr>
          <w:rFonts w:hint="eastAsia" w:ascii="仿宋_GB2312" w:hAnsi="仿宋_GB2312" w:eastAsia="仿宋_GB2312" w:cs="仿宋_GB2312"/>
          <w:b/>
          <w:bCs/>
          <w:sz w:val="28"/>
          <w:szCs w:val="28"/>
          <w:lang w:val="en-US" w:eastAsia="zh-CN"/>
        </w:rPr>
        <w:t>3.5</w:t>
      </w:r>
      <w:r>
        <w:rPr>
          <w:rFonts w:hint="eastAsia" w:ascii="仿宋_GB2312" w:hAnsi="仿宋_GB2312" w:eastAsia="仿宋_GB2312" w:cs="仿宋_GB2312"/>
          <w:b/>
          <w:bCs/>
          <w:sz w:val="28"/>
          <w:szCs w:val="28"/>
        </w:rPr>
        <w:t>求职渠道</w:t>
      </w:r>
      <w:bookmarkEnd w:id="251"/>
      <w:bookmarkEnd w:id="252"/>
      <w:bookmarkEnd w:id="253"/>
      <w:bookmarkEnd w:id="254"/>
      <w:bookmarkEnd w:id="255"/>
      <w:bookmarkEnd w:id="256"/>
      <w:bookmarkEnd w:id="257"/>
      <w:bookmarkEnd w:id="258"/>
      <w:bookmarkEnd w:id="259"/>
    </w:p>
    <w:p>
      <w:pPr>
        <w:pStyle w:val="19"/>
        <w:ind w:firstLine="31680"/>
        <w:rPr>
          <w:rFonts w:hint="eastAsia" w:ascii="仿宋_GB2312" w:hAnsi="仿宋_GB2312" w:eastAsia="仿宋_GB2312" w:cs="仿宋_GB2312"/>
          <w:sz w:val="28"/>
          <w:szCs w:val="28"/>
        </w:rPr>
      </w:pPr>
      <w:bookmarkStart w:id="260" w:name="PO_381"/>
      <w:bookmarkEnd w:id="260"/>
      <w:r>
        <w:rPr>
          <w:rFonts w:hint="eastAsia" w:ascii="仿宋_GB2312" w:hAnsi="仿宋_GB2312" w:eastAsia="仿宋_GB2312" w:cs="仿宋_GB2312"/>
          <w:sz w:val="28"/>
          <w:szCs w:val="28"/>
        </w:rPr>
        <w:t>本题为多选题，调查显示，在求职过程中，毕业生使用的主要三种求职渠道依次为：社会渠道、学校组织的招聘会、亲友渠道。</w:t>
      </w:r>
    </w:p>
    <w:p>
      <w:pPr>
        <w:pStyle w:val="19"/>
      </w:pPr>
      <w:r>
        <w:rPr>
          <w:rFonts w:hint="eastAsia"/>
          <w:lang w:val="en-US" w:eastAsia="zh-CN"/>
        </w:rPr>
        <w:t xml:space="preserve">   </w:t>
      </w:r>
      <w:r>
        <w:rPr>
          <w:rFonts w:hint="eastAsia" w:ascii="仿宋_GB2312" w:hAnsi="仿宋_GB2312" w:eastAsia="仿宋_GB2312" w:cs="仿宋_GB2312"/>
          <w:sz w:val="24"/>
          <w:szCs w:val="24"/>
        </w:rPr>
        <w:drawing>
          <wp:inline distT="0" distB="0" distL="114300" distR="114300">
            <wp:extent cx="5271135" cy="3206115"/>
            <wp:effectExtent l="0" t="0" r="5715" b="1333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27"/>
                    <a:stretch>
                      <a:fillRect/>
                    </a:stretch>
                  </pic:blipFill>
                  <pic:spPr>
                    <a:xfrm>
                      <a:off x="0" y="0"/>
                      <a:ext cx="5271135" cy="3206115"/>
                    </a:xfrm>
                    <a:prstGeom prst="rect">
                      <a:avLst/>
                    </a:prstGeom>
                    <a:noFill/>
                    <a:ln w="9525">
                      <a:noFill/>
                    </a:ln>
                  </pic:spPr>
                </pic:pic>
              </a:graphicData>
            </a:graphic>
          </wp:inline>
        </w:drawing>
      </w:r>
    </w:p>
    <w:p>
      <w:pPr>
        <w:pStyle w:val="26"/>
        <w:numPr>
          <w:ilvl w:val="0"/>
          <w:numId w:val="0"/>
        </w:numPr>
        <w:spacing w:before="156" w:after="312"/>
        <w:ind w:left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图</w:t>
      </w:r>
      <w:r>
        <w:rPr>
          <w:rFonts w:hint="eastAsia" w:ascii="仿宋_GB2312" w:hAnsi="仿宋_GB2312" w:eastAsia="仿宋_GB2312" w:cs="仿宋_GB2312"/>
          <w:color w:val="000000" w:themeColor="text1"/>
          <w:lang w:val="en-US" w:eastAsia="zh-CN"/>
          <w14:textFill>
            <w14:solidFill>
              <w14:schemeClr w14:val="tx1"/>
            </w14:solidFill>
          </w14:textFill>
        </w:rPr>
        <w:t>22</w:t>
      </w:r>
      <w:r>
        <w:rPr>
          <w:rFonts w:hint="eastAsia" w:ascii="仿宋_GB2312" w:hAnsi="仿宋_GB2312" w:eastAsia="仿宋_GB2312" w:cs="仿宋_GB2312"/>
          <w:color w:val="000000" w:themeColor="text1"/>
          <w14:textFill>
            <w14:solidFill>
              <w14:schemeClr w14:val="tx1"/>
            </w14:solidFill>
          </w14:textFill>
        </w:rPr>
        <w:t>毕业生求职渠道</w:t>
      </w:r>
    </w:p>
    <w:p>
      <w:pPr>
        <w:pStyle w:val="27"/>
        <w:numPr>
          <w:ilvl w:val="0"/>
          <w:numId w:val="0"/>
        </w:numPr>
        <w:spacing w:before="312" w:after="156"/>
        <w:ind w:left="6" w:leftChars="0"/>
        <w:jc w:val="both"/>
      </w:pPr>
    </w:p>
    <w:p>
      <w:pPr>
        <w:pStyle w:val="27"/>
        <w:numPr>
          <w:ilvl w:val="0"/>
          <w:numId w:val="0"/>
        </w:numPr>
        <w:spacing w:before="312" w:after="156"/>
        <w:ind w:left="6" w:leftChars="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表</w:t>
      </w:r>
      <w:r>
        <w:rPr>
          <w:rFonts w:hint="eastAsia" w:ascii="仿宋_GB2312" w:hAnsi="仿宋_GB2312" w:eastAsia="仿宋_GB2312" w:cs="仿宋_GB2312"/>
          <w:color w:val="000000" w:themeColor="text1"/>
          <w:lang w:val="en-US" w:eastAsia="zh-CN"/>
          <w14:textFill>
            <w14:solidFill>
              <w14:schemeClr w14:val="tx1"/>
            </w14:solidFill>
          </w14:textFill>
        </w:rPr>
        <w:t>13</w:t>
      </w:r>
      <w:r>
        <w:rPr>
          <w:rFonts w:hint="eastAsia" w:ascii="仿宋_GB2312" w:hAnsi="仿宋_GB2312" w:eastAsia="仿宋_GB2312" w:cs="仿宋_GB2312"/>
          <w:color w:val="000000" w:themeColor="text1"/>
          <w14:textFill>
            <w14:solidFill>
              <w14:schemeClr w14:val="tx1"/>
            </w14:solidFill>
          </w14:textFill>
        </w:rPr>
        <w:t>毕业生求职渠道</w:t>
      </w:r>
    </w:p>
    <w:tbl>
      <w:tblPr>
        <w:tblStyle w:val="15"/>
        <w:tblW w:w="667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3207"/>
        <w:gridCol w:w="878"/>
        <w:gridCol w:w="1283"/>
        <w:gridCol w:w="1311"/>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vMerge w:val="restart"/>
            <w:tcBorders>
              <w:top w:val="single" w:color="4F81BD" w:sz="4" w:space="0"/>
              <w:left w:val="single" w:color="4F81BD" w:sz="4" w:space="0"/>
              <w:bottom w:val="single" w:color="4F81BD" w:sz="4" w:space="0"/>
              <w:right w:val="nil"/>
            </w:tcBorders>
            <w:shd w:val="clear" w:color="auto" w:fill="4F81BD"/>
          </w:tcPr>
          <w:p>
            <w:pPr>
              <w:pStyle w:val="24"/>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　</w:t>
            </w:r>
          </w:p>
        </w:tc>
        <w:tc>
          <w:tcPr>
            <w:tcW w:w="2161" w:type="dxa"/>
            <w:gridSpan w:val="2"/>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响应</w:t>
            </w:r>
          </w:p>
        </w:tc>
        <w:tc>
          <w:tcPr>
            <w:tcW w:w="1311" w:type="dxa"/>
            <w:vMerge w:val="restart"/>
            <w:tcBorders>
              <w:top w:val="single" w:color="4F81BD" w:sz="4" w:space="0"/>
              <w:left w:val="nil"/>
              <w:bottom w:val="single" w:color="4F81BD" w:sz="4" w:space="0"/>
              <w:right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个案</w:t>
            </w:r>
            <w:r>
              <w:rPr>
                <w:rFonts w:hint="eastAsia" w:ascii="仿宋_GB2312" w:hAnsi="仿宋_GB2312" w:eastAsia="仿宋_GB2312" w:cs="仿宋_GB2312"/>
                <w:b/>
                <w:bCs/>
                <w:color w:val="FFFFFF"/>
                <w:kern w:val="0"/>
                <w:sz w:val="21"/>
                <w:szCs w:val="21"/>
              </w:rPr>
              <w:t>%</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85" w:hRule="atLeast"/>
          <w:jc w:val="center"/>
        </w:trPr>
        <w:tc>
          <w:tcPr>
            <w:tcW w:w="3207" w:type="dxa"/>
            <w:vMerge w:val="continue"/>
            <w:tcBorders>
              <w:right w:val="nil"/>
            </w:tcBorders>
            <w:shd w:val="clear" w:color="auto" w:fill="DBE5F1"/>
          </w:tcPr>
          <w:p>
            <w:pPr>
              <w:pStyle w:val="24"/>
              <w:rPr>
                <w:rFonts w:hint="eastAsia" w:ascii="仿宋_GB2312" w:hAnsi="仿宋_GB2312" w:eastAsia="仿宋_GB2312" w:cs="仿宋_GB2312"/>
                <w:b/>
                <w:bCs/>
                <w:sz w:val="21"/>
                <w:szCs w:val="21"/>
              </w:rPr>
            </w:pPr>
          </w:p>
        </w:tc>
        <w:tc>
          <w:tcPr>
            <w:tcW w:w="878" w:type="dxa"/>
            <w:tcBorders>
              <w:left w:val="nil"/>
              <w:right w:val="nil"/>
            </w:tcBorders>
            <w:shd w:val="clear" w:color="auto" w:fill="4F81BD"/>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N</w:t>
            </w:r>
          </w:p>
        </w:tc>
        <w:tc>
          <w:tcPr>
            <w:tcW w:w="1283" w:type="dxa"/>
            <w:tcBorders>
              <w:left w:val="nil"/>
              <w:right w:val="nil"/>
            </w:tcBorders>
            <w:shd w:val="clear" w:color="auto" w:fill="4F81BD"/>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kern w:val="0"/>
                <w:sz w:val="21"/>
                <w:szCs w:val="21"/>
              </w:rPr>
              <w:t>%</w:t>
            </w:r>
          </w:p>
        </w:tc>
        <w:tc>
          <w:tcPr>
            <w:tcW w:w="1311" w:type="dxa"/>
            <w:vMerge w:val="continue"/>
            <w:tcBorders>
              <w:left w:val="nil"/>
            </w:tcBorders>
            <w:shd w:val="clear" w:color="auto" w:fill="DBE5F1"/>
          </w:tcPr>
          <w:p>
            <w:pPr>
              <w:pStyle w:val="24"/>
              <w:jc w:val="center"/>
              <w:rPr>
                <w:rFonts w:hint="eastAsia" w:ascii="仿宋_GB2312" w:hAnsi="仿宋_GB2312" w:eastAsia="仿宋_GB2312" w:cs="仿宋_GB2312"/>
                <w:b/>
                <w:color w:val="FFFFFF"/>
                <w:sz w:val="21"/>
                <w:szCs w:val="21"/>
              </w:rPr>
            </w:pP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学校组织的招聘会</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79</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19.13</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42.25</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shd w:val="clear" w:color="auto" w:fill="DBE5F1"/>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学校发布的招聘信息</w:t>
            </w:r>
          </w:p>
        </w:tc>
        <w:tc>
          <w:tcPr>
            <w:tcW w:w="878"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128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6.78</w:t>
            </w:r>
          </w:p>
        </w:tc>
        <w:tc>
          <w:tcPr>
            <w:tcW w:w="131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14.97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院系发布的招聘信息</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6.54</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14.44</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300" w:hRule="atLeast"/>
          <w:jc w:val="center"/>
        </w:trPr>
        <w:tc>
          <w:tcPr>
            <w:tcW w:w="3207" w:type="dxa"/>
            <w:shd w:val="clear" w:color="auto" w:fill="DBE5F1"/>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老师推荐</w:t>
            </w:r>
          </w:p>
        </w:tc>
        <w:tc>
          <w:tcPr>
            <w:tcW w:w="878"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128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9.69</w:t>
            </w:r>
          </w:p>
        </w:tc>
        <w:tc>
          <w:tcPr>
            <w:tcW w:w="131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21.39</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校友资源</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3.63</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8.02</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shd w:val="clear" w:color="auto" w:fill="DBE5F1"/>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其他校园渠道</w:t>
            </w:r>
          </w:p>
        </w:tc>
        <w:tc>
          <w:tcPr>
            <w:tcW w:w="878"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28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1.21</w:t>
            </w:r>
          </w:p>
        </w:tc>
        <w:tc>
          <w:tcPr>
            <w:tcW w:w="131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政府渠道</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3.39</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7.49</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shd w:val="clear" w:color="auto" w:fill="DBE5F1"/>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社会渠道</w:t>
            </w:r>
          </w:p>
        </w:tc>
        <w:tc>
          <w:tcPr>
            <w:tcW w:w="878"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w:t>
            </w:r>
          </w:p>
        </w:tc>
        <w:tc>
          <w:tcPr>
            <w:tcW w:w="128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25.18</w:t>
            </w:r>
          </w:p>
        </w:tc>
        <w:tc>
          <w:tcPr>
            <w:tcW w:w="131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55.61</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用人单位自设渠道</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10.17</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22.46</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300" w:hRule="atLeast"/>
          <w:jc w:val="center"/>
        </w:trPr>
        <w:tc>
          <w:tcPr>
            <w:tcW w:w="3207" w:type="dxa"/>
            <w:shd w:val="clear" w:color="auto" w:fill="DBE5F1"/>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亲友渠道</w:t>
            </w:r>
          </w:p>
        </w:tc>
        <w:tc>
          <w:tcPr>
            <w:tcW w:w="878"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w:t>
            </w:r>
          </w:p>
        </w:tc>
        <w:tc>
          <w:tcPr>
            <w:tcW w:w="128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12.59</w:t>
            </w:r>
          </w:p>
        </w:tc>
        <w:tc>
          <w:tcPr>
            <w:tcW w:w="131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27.81</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00" w:hRule="atLeast"/>
          <w:jc w:val="center"/>
        </w:trPr>
        <w:tc>
          <w:tcPr>
            <w:tcW w:w="3207" w:type="dxa"/>
          </w:tcPr>
          <w:p>
            <w:pPr>
              <w:pStyle w:val="2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其他渠道</w:t>
            </w:r>
          </w:p>
        </w:tc>
        <w:tc>
          <w:tcPr>
            <w:tcW w:w="878"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28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1.69</w:t>
            </w:r>
          </w:p>
        </w:tc>
        <w:tc>
          <w:tcPr>
            <w:tcW w:w="131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3.74</w:t>
            </w:r>
          </w:p>
        </w:tc>
      </w:tr>
    </w:tbl>
    <w:p>
      <w:pPr>
        <w:pStyle w:val="19"/>
        <w:rPr>
          <w:rFonts w:hint="eastAsia"/>
          <w:sz w:val="21"/>
          <w:szCs w:val="21"/>
        </w:rPr>
      </w:pPr>
    </w:p>
    <w:p>
      <w:pPr>
        <w:pStyle w:val="20"/>
        <w:spacing w:before="156"/>
        <w:rPr>
          <w:rFonts w:hint="eastAsia" w:ascii="仿宋_GB2312" w:hAnsi="仿宋_GB2312" w:eastAsia="仿宋_GB2312" w:cs="仿宋_GB2312"/>
          <w:b/>
          <w:bCs/>
          <w:sz w:val="28"/>
          <w:szCs w:val="28"/>
        </w:rPr>
      </w:pPr>
      <w:bookmarkStart w:id="261" w:name="_Toc4255"/>
      <w:bookmarkStart w:id="262" w:name="_Toc11992"/>
      <w:bookmarkStart w:id="263" w:name="_Toc2816"/>
      <w:bookmarkStart w:id="264" w:name="_Toc18650"/>
      <w:bookmarkStart w:id="265" w:name="_Toc15075"/>
      <w:bookmarkStart w:id="266" w:name="_Toc18391"/>
      <w:bookmarkStart w:id="267" w:name="_Toc21373"/>
      <w:bookmarkStart w:id="268" w:name="_Toc28577"/>
      <w:bookmarkStart w:id="269" w:name="_Toc9815"/>
      <w:r>
        <w:rPr>
          <w:rFonts w:hint="eastAsia" w:ascii="仿宋_GB2312" w:hAnsi="仿宋_GB2312" w:eastAsia="仿宋_GB2312" w:cs="仿宋_GB2312"/>
          <w:b/>
          <w:bCs/>
          <w:sz w:val="28"/>
          <w:szCs w:val="28"/>
          <w:lang w:val="en-US" w:eastAsia="zh-CN"/>
        </w:rPr>
        <w:t>3.6</w:t>
      </w:r>
      <w:r>
        <w:rPr>
          <w:rFonts w:hint="eastAsia" w:ascii="仿宋_GB2312" w:hAnsi="仿宋_GB2312" w:eastAsia="仿宋_GB2312" w:cs="仿宋_GB2312"/>
          <w:b/>
          <w:bCs/>
          <w:sz w:val="28"/>
          <w:szCs w:val="28"/>
        </w:rPr>
        <w:t>求职价值观</w:t>
      </w:r>
      <w:bookmarkEnd w:id="261"/>
      <w:bookmarkEnd w:id="262"/>
      <w:bookmarkEnd w:id="263"/>
      <w:bookmarkEnd w:id="264"/>
      <w:bookmarkEnd w:id="265"/>
      <w:bookmarkEnd w:id="266"/>
      <w:bookmarkEnd w:id="267"/>
      <w:bookmarkEnd w:id="268"/>
      <w:bookmarkEnd w:id="269"/>
    </w:p>
    <w:p>
      <w:pPr>
        <w:pStyle w:val="19"/>
        <w:ind w:firstLine="31680"/>
        <w:rPr>
          <w:rFonts w:hint="eastAsia" w:ascii="仿宋_GB2312" w:hAnsi="仿宋_GB2312" w:eastAsia="仿宋_GB2312" w:cs="仿宋_GB2312"/>
          <w:sz w:val="28"/>
          <w:szCs w:val="28"/>
        </w:rPr>
      </w:pPr>
      <w:bookmarkStart w:id="270" w:name="PO_391"/>
      <w:bookmarkEnd w:id="270"/>
      <w:r>
        <w:rPr>
          <w:rFonts w:hint="eastAsia" w:ascii="仿宋_GB2312" w:hAnsi="仿宋_GB2312" w:eastAsia="仿宋_GB2312" w:cs="仿宋_GB2312"/>
          <w:sz w:val="28"/>
          <w:szCs w:val="28"/>
        </w:rPr>
        <w:t>就毕业生求职价值观而言，毕业生在选择工作时，最重要的五个因素分别是：磨练个人能力、和家庭生活不相冲突、发挥自己的创造性、施展个人的能力和特长、实现个人的抱负和目标。</w:t>
      </w:r>
    </w:p>
    <w:tbl>
      <w:tblPr>
        <w:tblStyle w:val="15"/>
        <w:tblW w:w="8320"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2119"/>
        <w:gridCol w:w="721"/>
        <w:gridCol w:w="885"/>
        <w:gridCol w:w="913"/>
        <w:gridCol w:w="782"/>
        <w:gridCol w:w="822"/>
        <w:gridCol w:w="739"/>
        <w:gridCol w:w="649"/>
        <w:gridCol w:w="690"/>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vMerge w:val="restart"/>
            <w:tcBorders>
              <w:top w:val="single" w:color="4F81BD" w:sz="4" w:space="0"/>
              <w:left w:val="single" w:color="4F81BD" w:sz="4" w:space="0"/>
              <w:bottom w:val="single" w:color="4F81BD" w:sz="4" w:space="0"/>
              <w:right w:val="nil"/>
            </w:tcBorders>
            <w:shd w:val="clear" w:color="auto" w:fill="4F81BD"/>
          </w:tcPr>
          <w:p>
            <w:pPr>
              <w:pStyle w:val="24"/>
              <w:jc w:val="left"/>
              <w:rPr>
                <w:rFonts w:hint="eastAsia" w:ascii="仿宋_GB2312" w:hAnsi="仿宋_GB2312" w:eastAsia="仿宋_GB2312" w:cs="仿宋_GB2312"/>
                <w:b/>
                <w:bCs/>
                <w:color w:val="FFFFFF"/>
                <w:sz w:val="21"/>
                <w:szCs w:val="21"/>
              </w:rPr>
            </w:pPr>
          </w:p>
        </w:tc>
        <w:tc>
          <w:tcPr>
            <w:tcW w:w="721"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N</w:t>
            </w:r>
          </w:p>
        </w:tc>
        <w:tc>
          <w:tcPr>
            <w:tcW w:w="885"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均值</w:t>
            </w:r>
          </w:p>
        </w:tc>
        <w:tc>
          <w:tcPr>
            <w:tcW w:w="913" w:type="dxa"/>
            <w:vMerge w:val="restart"/>
            <w:tcBorders>
              <w:top w:val="single" w:color="4F81BD" w:sz="4" w:space="0"/>
              <w:left w:val="nil"/>
              <w:bottom w:val="single" w:color="4F81BD" w:sz="4" w:space="0"/>
              <w:right w:val="nil"/>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标准差</w:t>
            </w:r>
          </w:p>
        </w:tc>
        <w:tc>
          <w:tcPr>
            <w:tcW w:w="3682" w:type="dxa"/>
            <w:gridSpan w:val="5"/>
            <w:tcBorders>
              <w:top w:val="single" w:color="4F81BD" w:sz="4" w:space="0"/>
              <w:left w:val="nil"/>
              <w:bottom w:val="single" w:color="4F81BD" w:sz="4" w:space="0"/>
              <w:right w:val="single" w:color="4F81BD" w:sz="4" w:space="0"/>
            </w:tcBorders>
            <w:shd w:val="clear" w:color="auto" w:fill="4F81BD"/>
            <w:vAlign w:val="center"/>
          </w:tcPr>
          <w:p>
            <w:pPr>
              <w:pStyle w:val="24"/>
              <w:jc w:val="center"/>
              <w:rPr>
                <w:rFonts w:hint="eastAsia" w:ascii="仿宋_GB2312" w:hAnsi="仿宋_GB2312" w:eastAsia="仿宋_GB2312" w:cs="仿宋_GB2312"/>
                <w:b/>
                <w:bCs/>
                <w:color w:val="FFFFFF"/>
                <w:sz w:val="21"/>
                <w:szCs w:val="21"/>
              </w:rPr>
            </w:pPr>
            <w:r>
              <w:rPr>
                <w:rFonts w:hint="eastAsia" w:ascii="仿宋_GB2312" w:hAnsi="仿宋_GB2312" w:eastAsia="仿宋_GB2312" w:cs="仿宋_GB2312"/>
                <w:b/>
                <w:bCs/>
                <w:color w:val="FFFFFF"/>
                <w:sz w:val="21"/>
                <w:szCs w:val="21"/>
              </w:rPr>
              <w:t>重要程度（%）</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614" w:hRule="atLeast"/>
          <w:jc w:val="center"/>
        </w:trPr>
        <w:tc>
          <w:tcPr>
            <w:tcW w:w="2119" w:type="dxa"/>
            <w:vMerge w:val="continue"/>
            <w:shd w:val="clear" w:color="auto" w:fill="DBE5F1"/>
          </w:tcPr>
          <w:p>
            <w:pPr>
              <w:pStyle w:val="24"/>
              <w:jc w:val="left"/>
              <w:rPr>
                <w:rFonts w:hint="eastAsia" w:ascii="仿宋_GB2312" w:hAnsi="仿宋_GB2312" w:eastAsia="仿宋_GB2312" w:cs="仿宋_GB2312"/>
                <w:b/>
                <w:bCs/>
                <w:sz w:val="21"/>
                <w:szCs w:val="21"/>
              </w:rPr>
            </w:pPr>
          </w:p>
        </w:tc>
        <w:tc>
          <w:tcPr>
            <w:tcW w:w="721"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885"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913" w:type="dxa"/>
            <w:vMerge w:val="continue"/>
            <w:shd w:val="clear" w:color="auto" w:fill="4F81BD"/>
            <w:vAlign w:val="center"/>
          </w:tcPr>
          <w:p>
            <w:pPr>
              <w:pStyle w:val="24"/>
              <w:jc w:val="center"/>
              <w:rPr>
                <w:rFonts w:hint="eastAsia" w:ascii="仿宋_GB2312" w:hAnsi="仿宋_GB2312" w:eastAsia="仿宋_GB2312" w:cs="仿宋_GB2312"/>
                <w:b/>
                <w:color w:val="FFFFFF"/>
                <w:sz w:val="21"/>
                <w:szCs w:val="21"/>
              </w:rPr>
            </w:pPr>
          </w:p>
        </w:tc>
        <w:tc>
          <w:tcPr>
            <w:tcW w:w="782"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很重要</w:t>
            </w:r>
          </w:p>
        </w:tc>
        <w:tc>
          <w:tcPr>
            <w:tcW w:w="822"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较重要</w:t>
            </w:r>
          </w:p>
        </w:tc>
        <w:tc>
          <w:tcPr>
            <w:tcW w:w="739"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不好说</w:t>
            </w:r>
          </w:p>
        </w:tc>
        <w:tc>
          <w:tcPr>
            <w:tcW w:w="649"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较不重要</w:t>
            </w:r>
          </w:p>
        </w:tc>
        <w:tc>
          <w:tcPr>
            <w:tcW w:w="690" w:type="dxa"/>
            <w:shd w:val="clear" w:color="auto" w:fill="4F81BD"/>
            <w:vAlign w:val="center"/>
          </w:tcPr>
          <w:p>
            <w:pPr>
              <w:pStyle w:val="24"/>
              <w:jc w:val="center"/>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很不重要</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有高于一般水平的年薪</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4.11</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0.83</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34.76</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45.99</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14.97</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3.74</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0.53</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施展个人的能力和特长</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4.27</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0.77</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43.85</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41.71</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11.76</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方便照顾父母</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4.22</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0.82</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44.39</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36.90</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15.51</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提高我国该行业的世界竞争力</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3.73</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26.74</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31.02</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32.62</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8.02</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容易晋升到高地位</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4.12</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0.88</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39.57</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37.97</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17.65</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4.28</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0.53</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磨练个人能力</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4.44</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0.71</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55.08</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35.29</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8.02</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为社会发展创造价值</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4.14</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0.91</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43.85</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31.55</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19.25</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5.35</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和未来配偶在一起</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3.68</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28.88</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31.55</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25.13</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7.49</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6.95</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享受高地位的个人空间</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3.73</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29.41</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29.41</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28.34</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10.16</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周围人羡慕我</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3.29</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1.26</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24.06</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16.58</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32.09</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18.72</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8.56</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实现个人的抱负和目标</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4.25</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0.86</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45.99</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37.43</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12.83</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2.67</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带给人激情</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4.09</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0.92</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40.11</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34.76</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20.32</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3.74</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1.07</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改变目前令人担忧的社会现状</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3.93</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0.99</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34.22</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34.22</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24.06</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5.35</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2.14</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感到受重视</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0.93</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34.76</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39.04</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18.72</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6.95</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0.53</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2" w:hRule="atLeast"/>
          <w:jc w:val="center"/>
        </w:trPr>
        <w:tc>
          <w:tcPr>
            <w:tcW w:w="2119" w:type="dxa"/>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发挥自己的创造性</w:t>
            </w:r>
          </w:p>
        </w:tc>
        <w:tc>
          <w:tcPr>
            <w:tcW w:w="721"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4.29</w:t>
            </w:r>
          </w:p>
        </w:tc>
        <w:tc>
          <w:tcPr>
            <w:tcW w:w="913"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0.80</w:t>
            </w:r>
          </w:p>
        </w:tc>
        <w:tc>
          <w:tcPr>
            <w:tcW w:w="78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47.06</w:t>
            </w:r>
          </w:p>
        </w:tc>
        <w:tc>
          <w:tcPr>
            <w:tcW w:w="822"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37.97</w:t>
            </w:r>
          </w:p>
        </w:tc>
        <w:tc>
          <w:tcPr>
            <w:tcW w:w="73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11.76</w:t>
            </w:r>
          </w:p>
        </w:tc>
        <w:tc>
          <w:tcPr>
            <w:tcW w:w="649"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w:t>
            </w:r>
          </w:p>
        </w:tc>
        <w:tc>
          <w:tcPr>
            <w:tcW w:w="690" w:type="dxa"/>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0.00</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322" w:hRule="atLeast"/>
          <w:jc w:val="center"/>
        </w:trPr>
        <w:tc>
          <w:tcPr>
            <w:tcW w:w="2119" w:type="dxa"/>
            <w:shd w:val="clear" w:color="auto" w:fill="DBE5F1"/>
          </w:tcPr>
          <w:p>
            <w:pPr>
              <w:pStyle w:val="24"/>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和家庭生活不相冲突</w:t>
            </w:r>
          </w:p>
        </w:tc>
        <w:tc>
          <w:tcPr>
            <w:tcW w:w="721"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187</w:t>
            </w:r>
          </w:p>
        </w:tc>
        <w:tc>
          <w:tcPr>
            <w:tcW w:w="885"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4.35</w:t>
            </w:r>
          </w:p>
        </w:tc>
        <w:tc>
          <w:tcPr>
            <w:tcW w:w="913"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0.82</w:t>
            </w:r>
          </w:p>
        </w:tc>
        <w:tc>
          <w:tcPr>
            <w:tcW w:w="78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51.87</w:t>
            </w:r>
          </w:p>
        </w:tc>
        <w:tc>
          <w:tcPr>
            <w:tcW w:w="822"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35.29</w:t>
            </w:r>
          </w:p>
        </w:tc>
        <w:tc>
          <w:tcPr>
            <w:tcW w:w="73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9.09</w:t>
            </w:r>
          </w:p>
        </w:tc>
        <w:tc>
          <w:tcPr>
            <w:tcW w:w="649"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w:t>
            </w:r>
          </w:p>
        </w:tc>
        <w:tc>
          <w:tcPr>
            <w:tcW w:w="690" w:type="dxa"/>
            <w:shd w:val="clear" w:color="auto" w:fill="DBE5F1"/>
          </w:tcPr>
          <w:p>
            <w:pPr>
              <w:pStyle w:val="2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0.53</w:t>
            </w:r>
          </w:p>
        </w:tc>
      </w:tr>
    </w:tbl>
    <w:p>
      <w:pPr>
        <w:pStyle w:val="20"/>
        <w:spacing w:before="156"/>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表</w:t>
      </w:r>
      <w:r>
        <w:rPr>
          <w:rFonts w:hint="eastAsia" w:ascii="仿宋_GB2312" w:hAnsi="仿宋_GB2312" w:eastAsia="仿宋_GB2312" w:cs="仿宋_GB2312"/>
          <w:b w:val="0"/>
          <w:bCs w:val="0"/>
          <w:sz w:val="24"/>
          <w:szCs w:val="24"/>
          <w:lang w:val="en-US" w:eastAsia="zh-CN"/>
        </w:rPr>
        <w:t>14</w:t>
      </w:r>
      <w:r>
        <w:rPr>
          <w:rFonts w:hint="eastAsia" w:ascii="仿宋_GB2312" w:hAnsi="仿宋_GB2312" w:eastAsia="仿宋_GB2312" w:cs="仿宋_GB2312"/>
          <w:b w:val="0"/>
          <w:bCs w:val="0"/>
          <w:sz w:val="24"/>
          <w:szCs w:val="24"/>
        </w:rPr>
        <w:t>求职价值观</w:t>
      </w:r>
    </w:p>
    <w:p>
      <w:pPr>
        <w:pStyle w:val="19"/>
        <w:ind w:firstLine="31680"/>
        <w:rPr>
          <w:rFonts w:hint="eastAsia" w:ascii="仿宋_GB2312" w:hAnsi="仿宋_GB2312" w:eastAsia="仿宋_GB2312" w:cs="仿宋_GB2312"/>
          <w:sz w:val="24"/>
          <w:szCs w:val="24"/>
          <w:lang w:eastAsia="zh-CN"/>
        </w:rPr>
      </w:pPr>
    </w:p>
    <w:p>
      <w:pPr>
        <w:pStyle w:val="20"/>
        <w:numPr>
          <w:ilvl w:val="0"/>
          <w:numId w:val="6"/>
        </w:numPr>
        <w:spacing w:before="156"/>
        <w:ind w:left="0" w:leftChars="0" w:firstLine="0" w:firstLineChars="0"/>
        <w:rPr>
          <w:rFonts w:hint="eastAsia" w:ascii="仿宋_GB2312" w:hAnsi="仿宋_GB2312" w:eastAsia="仿宋_GB2312" w:cs="仿宋_GB2312"/>
          <w:b/>
          <w:bCs/>
        </w:rPr>
      </w:pPr>
      <w:bookmarkStart w:id="271" w:name="_Toc6273"/>
      <w:bookmarkStart w:id="272" w:name="_Toc10808"/>
      <w:bookmarkStart w:id="273" w:name="_Toc29809"/>
      <w:bookmarkStart w:id="274" w:name="_Toc8069"/>
      <w:bookmarkStart w:id="275" w:name="_Toc23074"/>
      <w:bookmarkStart w:id="276" w:name="_Toc19071"/>
      <w:bookmarkStart w:id="277" w:name="_Toc10914"/>
      <w:bookmarkStart w:id="278" w:name="_Toc26727"/>
      <w:r>
        <w:rPr>
          <w:rFonts w:hint="eastAsia" w:ascii="仿宋_GB2312" w:hAnsi="仿宋_GB2312" w:eastAsia="仿宋_GB2312" w:cs="仿宋_GB2312"/>
          <w:b/>
          <w:bCs/>
        </w:rPr>
        <w:t>自主创业</w:t>
      </w:r>
      <w:bookmarkEnd w:id="271"/>
      <w:bookmarkEnd w:id="272"/>
      <w:bookmarkEnd w:id="273"/>
      <w:bookmarkEnd w:id="274"/>
      <w:bookmarkEnd w:id="275"/>
      <w:bookmarkEnd w:id="276"/>
      <w:bookmarkEnd w:id="277"/>
      <w:bookmarkEnd w:id="278"/>
    </w:p>
    <w:p>
      <w:pPr>
        <w:pStyle w:val="20"/>
        <w:numPr>
          <w:ilvl w:val="0"/>
          <w:numId w:val="0"/>
        </w:numPr>
        <w:spacing w:before="156"/>
        <w:ind w:leftChars="0" w:firstLine="281" w:firstLineChars="100"/>
        <w:rPr>
          <w:rFonts w:hint="eastAsia" w:ascii="仿宋_GB2312" w:hAnsi="仿宋_GB2312" w:eastAsia="仿宋_GB2312" w:cs="仿宋_GB2312"/>
          <w:b/>
          <w:bCs/>
        </w:rPr>
      </w:pPr>
      <w:bookmarkStart w:id="279" w:name="_Toc6157"/>
      <w:bookmarkStart w:id="280" w:name="_Toc3974"/>
      <w:bookmarkStart w:id="281" w:name="_Toc12427"/>
      <w:bookmarkStart w:id="282" w:name="_Toc41"/>
      <w:bookmarkStart w:id="283" w:name="_Toc16862"/>
      <w:r>
        <w:rPr>
          <w:rFonts w:hint="eastAsia" w:ascii="仿宋_GB2312" w:hAnsi="仿宋_GB2312" w:eastAsia="仿宋_GB2312" w:cs="仿宋_GB2312"/>
          <w:b/>
          <w:bCs/>
          <w:lang w:val="en-US" w:eastAsia="zh-CN"/>
        </w:rPr>
        <w:t>4.1自主创业的原因</w:t>
      </w:r>
      <w:bookmarkEnd w:id="279"/>
      <w:bookmarkEnd w:id="280"/>
      <w:bookmarkEnd w:id="281"/>
      <w:bookmarkEnd w:id="282"/>
      <w:bookmarkEnd w:id="283"/>
    </w:p>
    <w:p>
      <w:pPr>
        <w:pStyle w:val="19"/>
        <w:ind w:firstLine="31680"/>
      </w:pPr>
      <w:bookmarkStart w:id="284" w:name="PO_511"/>
      <w:bookmarkEnd w:id="284"/>
      <w:r>
        <w:rPr>
          <w:rFonts w:hint="eastAsia" w:ascii="仿宋_GB2312" w:hAnsi="仿宋_GB2312" w:eastAsia="仿宋_GB2312" w:cs="仿宋_GB2312"/>
        </w:rPr>
        <w:t>从创业动机来看，27.27%的毕业生选择自主创业主要是因为“有好的创业点子想实现”，36.36%是因为“个人理想就是想成为创业者”，18.18%是因为“受他人邀请合伙创业”，9.09%是因为“期待有较高收入”，9.09%是其他</w:t>
      </w:r>
      <w:r>
        <w:rPr>
          <w:rFonts w:hint="eastAsia"/>
        </w:rPr>
        <w:t>原因。</w:t>
      </w:r>
    </w:p>
    <w:p>
      <w:pPr>
        <w:pStyle w:val="19"/>
        <w:numPr>
          <w:ilvl w:val="0"/>
          <w:numId w:val="0"/>
        </w:numPr>
        <w:ind w:leftChars="200"/>
        <w:jc w:val="center"/>
        <w:rPr>
          <w:rFonts w:hint="eastAsia" w:ascii="仿宋_GB2312" w:hAnsi="仿宋_GB2312" w:eastAsia="仿宋_GB2312" w:cs="仿宋_GB2312"/>
        </w:rPr>
      </w:pPr>
      <w:r>
        <w:rPr>
          <w:rFonts w:hint="eastAsia" w:ascii="仿宋_GB2312" w:hAnsi="仿宋_GB2312" w:eastAsia="仿宋_GB2312" w:cs="仿宋_GB2312"/>
          <w:sz w:val="24"/>
          <w:szCs w:val="24"/>
        </w:rPr>
        <w:object>
          <v:shape id="_x0000_i1026" o:spt="75" type="#_x0000_t75" style="height:234pt;width:387.75pt;" o:ole="t" filled="f" o:preferrelative="t" stroked="f" coordsize="21600,21600">
            <v:path/>
            <v:fill on="f" focussize="0,0"/>
            <v:stroke on="f" joinstyle="miter"/>
            <v:imagedata r:id="rId29" cropleft="-6192f" cropright="-10282f" cropbottom="-3620f" o:title=""/>
            <o:lock v:ext="edit" aspectratio="f"/>
            <w10:wrap type="none"/>
            <w10:anchorlock/>
          </v:shape>
          <o:OLEObject Type="Embed" ProgID="Excel.Chart.8" ShapeID="_x0000_i1026" DrawAspect="Content" ObjectID="_1468075726" r:id="rId28">
            <o:LockedField>false</o:LockedField>
          </o:OLEObject>
        </w:object>
      </w:r>
      <w:r>
        <w:rPr>
          <w:rFonts w:hint="eastAsia" w:ascii="仿宋_GB2312" w:hAnsi="仿宋_GB2312" w:eastAsia="仿宋_GB2312" w:cs="仿宋_GB2312"/>
          <w:sz w:val="24"/>
          <w:szCs w:val="24"/>
          <w:lang w:eastAsia="zh-CN"/>
        </w:rPr>
        <w:t>图</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rPr>
        <w:t>毕业生选择创业的主要原因</w:t>
      </w:r>
    </w:p>
    <w:p>
      <w:pPr>
        <w:pStyle w:val="20"/>
        <w:spacing w:before="156"/>
        <w:rPr>
          <w:rFonts w:hint="eastAsia"/>
        </w:rPr>
      </w:pPr>
    </w:p>
    <w:p>
      <w:pPr>
        <w:pStyle w:val="20"/>
        <w:spacing w:before="156"/>
        <w:rPr>
          <w:rFonts w:hint="eastAsia" w:ascii="仿宋_GB2312" w:hAnsi="仿宋_GB2312" w:eastAsia="仿宋_GB2312" w:cs="仿宋_GB2312"/>
          <w:b/>
          <w:bCs/>
        </w:rPr>
      </w:pPr>
      <w:bookmarkStart w:id="285" w:name="_Toc17293"/>
      <w:bookmarkStart w:id="286" w:name="_Toc22013"/>
      <w:bookmarkStart w:id="287" w:name="_Toc5706"/>
      <w:bookmarkStart w:id="288" w:name="_Toc21647"/>
      <w:bookmarkStart w:id="289" w:name="_Toc18292"/>
      <w:r>
        <w:rPr>
          <w:rFonts w:hint="eastAsia" w:ascii="仿宋_GB2312" w:hAnsi="仿宋_GB2312" w:eastAsia="仿宋_GB2312" w:cs="仿宋_GB2312"/>
          <w:b/>
          <w:bCs/>
          <w:lang w:val="en-US" w:eastAsia="zh-CN"/>
        </w:rPr>
        <w:t>4.2</w:t>
      </w:r>
      <w:r>
        <w:rPr>
          <w:rFonts w:hint="eastAsia" w:ascii="仿宋_GB2312" w:hAnsi="仿宋_GB2312" w:eastAsia="仿宋_GB2312" w:cs="仿宋_GB2312"/>
          <w:b/>
          <w:bCs/>
        </w:rPr>
        <w:t>创业项目投资额及经营利润</w:t>
      </w:r>
      <w:bookmarkEnd w:id="285"/>
      <w:bookmarkEnd w:id="286"/>
      <w:bookmarkEnd w:id="287"/>
      <w:bookmarkEnd w:id="288"/>
      <w:bookmarkEnd w:id="289"/>
    </w:p>
    <w:p>
      <w:pPr>
        <w:pStyle w:val="23"/>
        <w:rPr>
          <w:rFonts w:hint="eastAsia" w:ascii="仿宋_GB2312" w:hAnsi="仿宋_GB2312" w:eastAsia="仿宋_GB2312" w:cs="仿宋_GB2312"/>
          <w:sz w:val="24"/>
          <w:szCs w:val="24"/>
        </w:rPr>
      </w:pPr>
      <w:bookmarkStart w:id="290" w:name="_Toc428959636"/>
      <w:bookmarkStart w:id="291" w:name="_Toc492037479"/>
      <w:r>
        <w:rPr>
          <w:rFonts w:hint="eastAsia" w:ascii="仿宋_GB2312" w:hAnsi="仿宋_GB2312" w:eastAsia="仿宋_GB2312" w:cs="仿宋_GB2312"/>
          <w:sz w:val="24"/>
          <w:szCs w:val="24"/>
        </w:rPr>
        <w:t>（1）创业项目投资额</w:t>
      </w:r>
      <w:bookmarkEnd w:id="290"/>
      <w:bookmarkEnd w:id="291"/>
    </w:p>
    <w:p>
      <w:pPr>
        <w:pStyle w:val="19"/>
        <w:ind w:firstLine="31680"/>
        <w:rPr>
          <w:rFonts w:hint="eastAsia" w:ascii="仿宋_GB2312" w:hAnsi="仿宋_GB2312" w:eastAsia="仿宋_GB2312" w:cs="仿宋_GB2312"/>
          <w:sz w:val="24"/>
          <w:szCs w:val="24"/>
        </w:rPr>
      </w:pPr>
      <w:bookmarkStart w:id="292" w:name="PO_5211"/>
      <w:bookmarkEnd w:id="292"/>
      <w:r>
        <w:rPr>
          <w:rFonts w:hint="eastAsia" w:ascii="仿宋_GB2312" w:hAnsi="仿宋_GB2312" w:eastAsia="仿宋_GB2312" w:cs="仿宋_GB2312"/>
          <w:sz w:val="24"/>
          <w:szCs w:val="24"/>
        </w:rPr>
        <w:t>本校毕业生从创业初始至今，其创业项目的投资总额平均为27.38万元（N=8）。</w:t>
      </w: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293" w:name="PO_5212"/>
      <w:bookmarkEnd w:id="293"/>
      <w:bookmarkStart w:id="294" w:name="_Toc4808"/>
      <w:bookmarkStart w:id="295" w:name="_Toc27629"/>
      <w:r>
        <w:rPr>
          <w:rFonts w:hint="eastAsia" w:ascii="仿宋_GB2312" w:hAnsi="仿宋_GB2312" w:eastAsia="仿宋_GB2312" w:cs="仿宋_GB2312"/>
          <w:color w:val="000000" w:themeColor="text1"/>
          <w:sz w:val="24"/>
          <w:szCs w:val="24"/>
          <w:lang w:eastAsia="zh-CN"/>
          <w14:textFill>
            <w14:solidFill>
              <w14:schemeClr w14:val="tx1"/>
            </w14:solidFill>
          </w14:textFill>
        </w:rPr>
        <w:t>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14</w:t>
      </w:r>
      <w:r>
        <w:rPr>
          <w:rFonts w:hint="eastAsia" w:ascii="仿宋_GB2312" w:hAnsi="仿宋_GB2312" w:eastAsia="仿宋_GB2312" w:cs="仿宋_GB2312"/>
          <w:color w:val="000000" w:themeColor="text1"/>
          <w:sz w:val="24"/>
          <w:szCs w:val="24"/>
          <w14:textFill>
            <w14:solidFill>
              <w14:schemeClr w14:val="tx1"/>
            </w14:solidFill>
          </w14:textFill>
        </w:rPr>
        <w:t>毕业生的创业项目投资总额</w:t>
      </w:r>
      <w:bookmarkEnd w:id="294"/>
      <w:bookmarkEnd w:id="295"/>
    </w:p>
    <w:tbl>
      <w:tblPr>
        <w:tblStyle w:val="15"/>
        <w:tblW w:w="426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067"/>
        <w:gridCol w:w="1067"/>
        <w:gridCol w:w="1067"/>
        <w:gridCol w:w="106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85" w:hRule="atLeast"/>
          <w:jc w:val="center"/>
        </w:trPr>
        <w:tc>
          <w:tcPr>
            <w:tcW w:w="1067" w:type="dxa"/>
            <w:tcBorders>
              <w:top w:val="single" w:color="4F81BD" w:sz="4" w:space="0"/>
              <w:left w:val="single" w:color="4F81BD" w:sz="4" w:space="0"/>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N</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中值</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均值</w:t>
            </w:r>
          </w:p>
        </w:tc>
        <w:tc>
          <w:tcPr>
            <w:tcW w:w="1068" w:type="dxa"/>
            <w:tcBorders>
              <w:top w:val="single" w:color="4F81BD" w:sz="4" w:space="0"/>
              <w:left w:val="nil"/>
              <w:bottom w:val="single" w:color="4F81BD" w:sz="4" w:space="0"/>
              <w:right w:val="single" w:color="4F81BD" w:sz="4" w:space="0"/>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标准差</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70" w:hRule="atLeast"/>
          <w:jc w:val="center"/>
        </w:trPr>
        <w:tc>
          <w:tcPr>
            <w:tcW w:w="1067" w:type="dxa"/>
            <w:shd w:val="clear" w:color="auto" w:fill="DBE5F1"/>
          </w:tcPr>
          <w:p>
            <w:pPr>
              <w:pStyle w:val="24"/>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12.50</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27.38</w:t>
            </w:r>
          </w:p>
        </w:tc>
        <w:tc>
          <w:tcPr>
            <w:tcW w:w="1068"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34.72</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3"/>
        <w:rPr>
          <w:rFonts w:hint="eastAsia" w:ascii="仿宋_GB2312" w:hAnsi="仿宋_GB2312" w:eastAsia="仿宋_GB2312" w:cs="仿宋_GB2312"/>
          <w:sz w:val="24"/>
          <w:szCs w:val="24"/>
        </w:rPr>
      </w:pPr>
      <w:bookmarkStart w:id="296" w:name="_Toc428959637"/>
      <w:bookmarkStart w:id="297" w:name="_Toc7642"/>
      <w:bookmarkStart w:id="298" w:name="_Toc6684"/>
      <w:bookmarkStart w:id="299" w:name="_Toc492037480"/>
      <w:r>
        <w:rPr>
          <w:rFonts w:hint="eastAsia" w:ascii="仿宋_GB2312" w:hAnsi="仿宋_GB2312" w:eastAsia="仿宋_GB2312" w:cs="仿宋_GB2312"/>
          <w:sz w:val="24"/>
          <w:szCs w:val="24"/>
        </w:rPr>
        <w:t>（2）</w:t>
      </w:r>
      <w:r>
        <w:rPr>
          <w:rFonts w:hint="eastAsia" w:ascii="仿宋_GB2312" w:hAnsi="仿宋_GB2312" w:eastAsia="仿宋_GB2312" w:cs="仿宋_GB2312"/>
          <w:color w:val="000000"/>
          <w:sz w:val="24"/>
          <w:szCs w:val="24"/>
        </w:rPr>
        <w:t>实现的总利润额</w:t>
      </w:r>
      <w:bookmarkEnd w:id="296"/>
      <w:bookmarkEnd w:id="297"/>
      <w:bookmarkEnd w:id="298"/>
      <w:bookmarkEnd w:id="299"/>
    </w:p>
    <w:p>
      <w:pPr>
        <w:pStyle w:val="19"/>
        <w:ind w:firstLine="31680"/>
        <w:rPr>
          <w:rFonts w:hint="eastAsia" w:ascii="仿宋_GB2312" w:hAnsi="仿宋_GB2312" w:eastAsia="仿宋_GB2312" w:cs="仿宋_GB2312"/>
          <w:sz w:val="24"/>
          <w:szCs w:val="24"/>
        </w:rPr>
      </w:pPr>
      <w:bookmarkStart w:id="300" w:name="PO_5221"/>
      <w:bookmarkEnd w:id="300"/>
      <w:r>
        <w:rPr>
          <w:rFonts w:hint="eastAsia" w:ascii="仿宋_GB2312" w:hAnsi="仿宋_GB2312" w:eastAsia="仿宋_GB2312" w:cs="仿宋_GB2312"/>
          <w:sz w:val="24"/>
          <w:szCs w:val="24"/>
        </w:rPr>
        <w:t>本校毕业生参与的创业项目的利润总额平均为16.00万元（N=8）。</w:t>
      </w: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301" w:name="PO_5222"/>
      <w:bookmarkEnd w:id="301"/>
      <w:bookmarkStart w:id="302" w:name="_Toc9619"/>
      <w:bookmarkStart w:id="303" w:name="_Toc9829"/>
      <w:r>
        <w:rPr>
          <w:rFonts w:hint="eastAsia" w:ascii="仿宋_GB2312" w:hAnsi="仿宋_GB2312" w:eastAsia="仿宋_GB2312" w:cs="仿宋_GB2312"/>
          <w:color w:val="000000" w:themeColor="text1"/>
          <w:sz w:val="24"/>
          <w:szCs w:val="24"/>
          <w:lang w:eastAsia="zh-CN"/>
          <w14:textFill>
            <w14:solidFill>
              <w14:schemeClr w14:val="tx1"/>
            </w14:solidFill>
          </w14:textFill>
        </w:rPr>
        <w:t>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r>
        <w:rPr>
          <w:rFonts w:hint="eastAsia" w:ascii="仿宋_GB2312" w:hAnsi="仿宋_GB2312" w:eastAsia="仿宋_GB2312" w:cs="仿宋_GB2312"/>
          <w:color w:val="000000" w:themeColor="text1"/>
          <w:sz w:val="24"/>
          <w:szCs w:val="24"/>
          <w14:textFill>
            <w14:solidFill>
              <w14:schemeClr w14:val="tx1"/>
            </w14:solidFill>
          </w14:textFill>
        </w:rPr>
        <w:t>毕业生创业项目所实现的利润总额</w:t>
      </w:r>
      <w:bookmarkEnd w:id="302"/>
      <w:bookmarkEnd w:id="303"/>
    </w:p>
    <w:tbl>
      <w:tblPr>
        <w:tblStyle w:val="15"/>
        <w:tblW w:w="426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067"/>
        <w:gridCol w:w="1067"/>
        <w:gridCol w:w="1067"/>
        <w:gridCol w:w="106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317" w:hRule="atLeast"/>
          <w:jc w:val="center"/>
        </w:trPr>
        <w:tc>
          <w:tcPr>
            <w:tcW w:w="1067" w:type="dxa"/>
            <w:tcBorders>
              <w:top w:val="single" w:color="4F81BD" w:sz="4" w:space="0"/>
              <w:left w:val="single" w:color="4F81BD" w:sz="4" w:space="0"/>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N</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中值</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均值</w:t>
            </w:r>
          </w:p>
        </w:tc>
        <w:tc>
          <w:tcPr>
            <w:tcW w:w="1068" w:type="dxa"/>
            <w:tcBorders>
              <w:top w:val="single" w:color="4F81BD" w:sz="4" w:space="0"/>
              <w:left w:val="nil"/>
              <w:bottom w:val="single" w:color="4F81BD" w:sz="4" w:space="0"/>
              <w:right w:val="single" w:color="4F81BD" w:sz="4" w:space="0"/>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标准差</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70" w:hRule="atLeast"/>
          <w:jc w:val="center"/>
        </w:trPr>
        <w:tc>
          <w:tcPr>
            <w:tcW w:w="1067" w:type="dxa"/>
            <w:shd w:val="clear" w:color="auto" w:fill="DBE5F1"/>
          </w:tcPr>
          <w:p>
            <w:pPr>
              <w:pStyle w:val="24"/>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16.00</w:t>
            </w:r>
          </w:p>
        </w:tc>
        <w:tc>
          <w:tcPr>
            <w:tcW w:w="1068"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22.46</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3"/>
        <w:rPr>
          <w:rFonts w:hint="eastAsia" w:ascii="仿宋_GB2312" w:hAnsi="仿宋_GB2312" w:eastAsia="仿宋_GB2312" w:cs="仿宋_GB2312"/>
          <w:sz w:val="24"/>
          <w:szCs w:val="24"/>
        </w:rPr>
      </w:pPr>
      <w:bookmarkStart w:id="304" w:name="_Toc492037481"/>
      <w:bookmarkStart w:id="305" w:name="_Toc428959640"/>
      <w:r>
        <w:rPr>
          <w:rFonts w:hint="eastAsia" w:ascii="仿宋_GB2312" w:hAnsi="仿宋_GB2312" w:eastAsia="仿宋_GB2312" w:cs="仿宋_GB2312"/>
          <w:sz w:val="24"/>
          <w:szCs w:val="24"/>
        </w:rPr>
        <w:t>（3）</w:t>
      </w:r>
      <w:r>
        <w:rPr>
          <w:rFonts w:hint="eastAsia" w:ascii="仿宋_GB2312" w:hAnsi="仿宋_GB2312" w:eastAsia="仿宋_GB2312" w:cs="仿宋_GB2312"/>
          <w:color w:val="000000"/>
          <w:sz w:val="24"/>
          <w:szCs w:val="24"/>
        </w:rPr>
        <w:t>所在的创业团队（企业）已经营时间</w:t>
      </w:r>
      <w:bookmarkEnd w:id="304"/>
      <w:bookmarkEnd w:id="305"/>
    </w:p>
    <w:p>
      <w:pPr>
        <w:pStyle w:val="19"/>
        <w:ind w:firstLine="31680"/>
        <w:rPr>
          <w:rFonts w:hint="eastAsia" w:ascii="仿宋_GB2312" w:hAnsi="仿宋_GB2312" w:eastAsia="仿宋_GB2312" w:cs="仿宋_GB2312"/>
          <w:sz w:val="24"/>
          <w:szCs w:val="24"/>
        </w:rPr>
      </w:pPr>
      <w:bookmarkStart w:id="306" w:name="PO_5231"/>
      <w:bookmarkEnd w:id="306"/>
      <w:r>
        <w:rPr>
          <w:rFonts w:hint="eastAsia" w:ascii="仿宋_GB2312" w:hAnsi="仿宋_GB2312" w:eastAsia="仿宋_GB2312" w:cs="仿宋_GB2312"/>
          <w:sz w:val="24"/>
          <w:szCs w:val="24"/>
        </w:rPr>
        <w:t>本校毕业生所在创业团队经营时间平均为6.25个月（N=8）。</w:t>
      </w: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307" w:name="PO_5232"/>
      <w:bookmarkEnd w:id="307"/>
      <w:bookmarkStart w:id="308" w:name="_Toc4268"/>
      <w:bookmarkStart w:id="309" w:name="_Toc3097"/>
      <w:r>
        <w:rPr>
          <w:rFonts w:hint="eastAsia" w:ascii="仿宋_GB2312" w:hAnsi="仿宋_GB2312" w:eastAsia="仿宋_GB2312" w:cs="仿宋_GB2312"/>
          <w:color w:val="000000" w:themeColor="text1"/>
          <w:sz w:val="24"/>
          <w:szCs w:val="24"/>
          <w:lang w:eastAsia="zh-CN"/>
          <w14:textFill>
            <w14:solidFill>
              <w14:schemeClr w14:val="tx1"/>
            </w14:solidFill>
          </w14:textFill>
        </w:rPr>
        <w:t>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16</w:t>
      </w:r>
      <w:r>
        <w:rPr>
          <w:rFonts w:hint="eastAsia" w:ascii="仿宋_GB2312" w:hAnsi="仿宋_GB2312" w:eastAsia="仿宋_GB2312" w:cs="仿宋_GB2312"/>
          <w:color w:val="000000" w:themeColor="text1"/>
          <w:sz w:val="24"/>
          <w:szCs w:val="24"/>
          <w14:textFill>
            <w14:solidFill>
              <w14:schemeClr w14:val="tx1"/>
            </w14:solidFill>
          </w14:textFill>
        </w:rPr>
        <w:t>毕业生所在的创业团队经营时间</w:t>
      </w:r>
      <w:bookmarkEnd w:id="308"/>
      <w:bookmarkEnd w:id="309"/>
    </w:p>
    <w:tbl>
      <w:tblPr>
        <w:tblStyle w:val="15"/>
        <w:tblW w:w="426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067"/>
        <w:gridCol w:w="1067"/>
        <w:gridCol w:w="1067"/>
        <w:gridCol w:w="106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85" w:hRule="atLeast"/>
          <w:jc w:val="center"/>
        </w:trPr>
        <w:tc>
          <w:tcPr>
            <w:tcW w:w="1067" w:type="dxa"/>
            <w:tcBorders>
              <w:top w:val="single" w:color="4F81BD" w:sz="4" w:space="0"/>
              <w:left w:val="single" w:color="4F81BD" w:sz="4" w:space="0"/>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N</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中值</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均值</w:t>
            </w:r>
          </w:p>
        </w:tc>
        <w:tc>
          <w:tcPr>
            <w:tcW w:w="1068" w:type="dxa"/>
            <w:tcBorders>
              <w:top w:val="single" w:color="4F81BD" w:sz="4" w:space="0"/>
              <w:left w:val="nil"/>
              <w:bottom w:val="single" w:color="4F81BD" w:sz="4" w:space="0"/>
              <w:right w:val="single" w:color="4F81BD" w:sz="4" w:space="0"/>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标准差</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70" w:hRule="atLeast"/>
          <w:jc w:val="center"/>
        </w:trPr>
        <w:tc>
          <w:tcPr>
            <w:tcW w:w="1067" w:type="dxa"/>
            <w:shd w:val="clear" w:color="auto" w:fill="DBE5F1"/>
          </w:tcPr>
          <w:p>
            <w:pPr>
              <w:pStyle w:val="24"/>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6.25</w:t>
            </w:r>
          </w:p>
        </w:tc>
        <w:tc>
          <w:tcPr>
            <w:tcW w:w="1068"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7.38</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3"/>
        <w:rPr>
          <w:rFonts w:hint="eastAsia" w:ascii="仿宋_GB2312" w:hAnsi="仿宋_GB2312" w:eastAsia="仿宋_GB2312" w:cs="仿宋_GB2312"/>
          <w:sz w:val="24"/>
          <w:szCs w:val="24"/>
        </w:rPr>
      </w:pPr>
      <w:bookmarkStart w:id="310" w:name="_Toc428959641"/>
      <w:bookmarkStart w:id="311" w:name="_Toc492037482"/>
      <w:r>
        <w:rPr>
          <w:rFonts w:hint="eastAsia" w:ascii="仿宋_GB2312" w:hAnsi="仿宋_GB2312" w:eastAsia="仿宋_GB2312" w:cs="仿宋_GB2312"/>
          <w:sz w:val="24"/>
          <w:szCs w:val="24"/>
        </w:rPr>
        <w:t>（4）</w:t>
      </w:r>
      <w:r>
        <w:rPr>
          <w:rFonts w:hint="eastAsia" w:ascii="仿宋_GB2312" w:hAnsi="仿宋_GB2312" w:eastAsia="仿宋_GB2312" w:cs="仿宋_GB2312"/>
          <w:color w:val="000000"/>
          <w:sz w:val="24"/>
          <w:szCs w:val="24"/>
        </w:rPr>
        <w:t>创业团队（企业）</w:t>
      </w:r>
      <w:bookmarkEnd w:id="310"/>
      <w:r>
        <w:rPr>
          <w:rFonts w:hint="eastAsia" w:ascii="仿宋_GB2312" w:hAnsi="仿宋_GB2312" w:eastAsia="仿宋_GB2312" w:cs="仿宋_GB2312"/>
          <w:sz w:val="24"/>
          <w:szCs w:val="24"/>
        </w:rPr>
        <w:t>人数</w:t>
      </w:r>
      <w:bookmarkEnd w:id="311"/>
      <w:r>
        <w:rPr>
          <w:rFonts w:hint="eastAsia" w:ascii="仿宋_GB2312" w:hAnsi="仿宋_GB2312" w:eastAsia="仿宋_GB2312" w:cs="仿宋_GB2312"/>
          <w:sz w:val="24"/>
          <w:szCs w:val="24"/>
        </w:rPr>
        <w:t xml:space="preserve"> </w:t>
      </w:r>
    </w:p>
    <w:p>
      <w:pPr>
        <w:pStyle w:val="19"/>
        <w:ind w:firstLine="31680"/>
        <w:rPr>
          <w:rFonts w:hint="eastAsia" w:ascii="仿宋_GB2312" w:hAnsi="仿宋_GB2312" w:eastAsia="仿宋_GB2312" w:cs="仿宋_GB2312"/>
          <w:sz w:val="24"/>
          <w:szCs w:val="24"/>
        </w:rPr>
      </w:pPr>
      <w:bookmarkStart w:id="312" w:name="PO_5241"/>
      <w:bookmarkEnd w:id="312"/>
      <w:r>
        <w:rPr>
          <w:rFonts w:hint="eastAsia" w:ascii="仿宋_GB2312" w:hAnsi="仿宋_GB2312" w:eastAsia="仿宋_GB2312" w:cs="仿宋_GB2312"/>
          <w:sz w:val="24"/>
          <w:szCs w:val="24"/>
        </w:rPr>
        <w:t>本校毕业生所在创业团队的成员人数平均为6.63名（N=8）。</w:t>
      </w:r>
    </w:p>
    <w:p>
      <w:pPr>
        <w:pStyle w:val="27"/>
        <w:numPr>
          <w:ilvl w:val="0"/>
          <w:numId w:val="0"/>
        </w:numPr>
        <w:spacing w:before="312" w:after="156"/>
        <w:ind w:left="6"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313" w:name="PO_5242"/>
      <w:bookmarkEnd w:id="313"/>
      <w:bookmarkStart w:id="314" w:name="_Toc673"/>
      <w:bookmarkStart w:id="315" w:name="_Toc7399"/>
      <w:r>
        <w:rPr>
          <w:rFonts w:hint="eastAsia" w:ascii="仿宋_GB2312" w:hAnsi="仿宋_GB2312" w:eastAsia="仿宋_GB2312" w:cs="仿宋_GB2312"/>
          <w:color w:val="000000" w:themeColor="text1"/>
          <w:sz w:val="24"/>
          <w:szCs w:val="24"/>
          <w:lang w:eastAsia="zh-CN"/>
          <w14:textFill>
            <w14:solidFill>
              <w14:schemeClr w14:val="tx1"/>
            </w14:solidFill>
          </w14:textFill>
        </w:rPr>
        <w:t>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17</w:t>
      </w:r>
      <w:r>
        <w:rPr>
          <w:rFonts w:hint="eastAsia" w:ascii="仿宋_GB2312" w:hAnsi="仿宋_GB2312" w:eastAsia="仿宋_GB2312" w:cs="仿宋_GB2312"/>
          <w:color w:val="000000" w:themeColor="text1"/>
          <w:sz w:val="24"/>
          <w:szCs w:val="24"/>
          <w14:textFill>
            <w14:solidFill>
              <w14:schemeClr w14:val="tx1"/>
            </w14:solidFill>
          </w14:textFill>
        </w:rPr>
        <w:t>毕业生所在的创业团队人员规模</w:t>
      </w:r>
      <w:bookmarkEnd w:id="314"/>
      <w:bookmarkEnd w:id="315"/>
    </w:p>
    <w:tbl>
      <w:tblPr>
        <w:tblStyle w:val="15"/>
        <w:tblW w:w="4269" w:type="dxa"/>
        <w:jc w:val="center"/>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067"/>
        <w:gridCol w:w="1067"/>
        <w:gridCol w:w="1067"/>
        <w:gridCol w:w="106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85" w:hRule="atLeast"/>
          <w:jc w:val="center"/>
        </w:trPr>
        <w:tc>
          <w:tcPr>
            <w:tcW w:w="1067" w:type="dxa"/>
            <w:tcBorders>
              <w:top w:val="single" w:color="4F81BD" w:sz="4" w:space="0"/>
              <w:left w:val="single" w:color="4F81BD" w:sz="4" w:space="0"/>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N</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中值</w:t>
            </w:r>
          </w:p>
        </w:tc>
        <w:tc>
          <w:tcPr>
            <w:tcW w:w="1067" w:type="dxa"/>
            <w:tcBorders>
              <w:top w:val="single" w:color="4F81BD" w:sz="4" w:space="0"/>
              <w:left w:val="nil"/>
              <w:bottom w:val="single" w:color="4F81BD" w:sz="4" w:space="0"/>
              <w:right w:val="nil"/>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均值</w:t>
            </w:r>
          </w:p>
        </w:tc>
        <w:tc>
          <w:tcPr>
            <w:tcW w:w="1068" w:type="dxa"/>
            <w:tcBorders>
              <w:top w:val="single" w:color="4F81BD" w:sz="4" w:space="0"/>
              <w:left w:val="nil"/>
              <w:bottom w:val="single" w:color="4F81BD" w:sz="4" w:space="0"/>
              <w:right w:val="single" w:color="4F81BD" w:sz="4" w:space="0"/>
            </w:tcBorders>
            <w:shd w:val="clear" w:color="auto" w:fill="4F81BD"/>
          </w:tcPr>
          <w:p>
            <w:pPr>
              <w:pStyle w:val="24"/>
              <w:jc w:val="center"/>
              <w:rPr>
                <w:rFonts w:hint="eastAsia" w:ascii="仿宋_GB2312" w:hAnsi="仿宋_GB2312" w:eastAsia="仿宋_GB2312" w:cs="仿宋_GB2312"/>
                <w:b/>
                <w:bCs/>
                <w:color w:val="FFFFFF"/>
                <w:kern w:val="0"/>
                <w:sz w:val="21"/>
                <w:szCs w:val="21"/>
              </w:rPr>
            </w:pPr>
            <w:r>
              <w:rPr>
                <w:rFonts w:hint="eastAsia" w:ascii="仿宋_GB2312" w:hAnsi="仿宋_GB2312" w:eastAsia="仿宋_GB2312" w:cs="仿宋_GB2312"/>
                <w:b/>
                <w:bCs/>
                <w:color w:val="FFFFFF"/>
                <w:kern w:val="0"/>
                <w:sz w:val="21"/>
                <w:szCs w:val="21"/>
              </w:rPr>
              <w:t>标准差</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270" w:hRule="atLeast"/>
          <w:jc w:val="center"/>
        </w:trPr>
        <w:tc>
          <w:tcPr>
            <w:tcW w:w="1067" w:type="dxa"/>
            <w:shd w:val="clear" w:color="auto" w:fill="DBE5F1"/>
          </w:tcPr>
          <w:p>
            <w:pPr>
              <w:pStyle w:val="24"/>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4.50</w:t>
            </w:r>
          </w:p>
        </w:tc>
        <w:tc>
          <w:tcPr>
            <w:tcW w:w="1067"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6.63</w:t>
            </w:r>
          </w:p>
        </w:tc>
        <w:tc>
          <w:tcPr>
            <w:tcW w:w="1068" w:type="dxa"/>
            <w:shd w:val="clear" w:color="auto" w:fill="DBE5F1"/>
          </w:tcPr>
          <w:p>
            <w:pPr>
              <w:pStyle w:val="24"/>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6.19</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0"/>
        <w:spacing w:before="156"/>
        <w:rPr>
          <w:rFonts w:hint="eastAsia" w:ascii="仿宋_GB2312" w:hAnsi="仿宋_GB2312" w:eastAsia="仿宋_GB2312" w:cs="仿宋_GB2312"/>
          <w:b/>
          <w:bCs/>
          <w:sz w:val="28"/>
          <w:szCs w:val="28"/>
        </w:rPr>
      </w:pPr>
      <w:bookmarkStart w:id="316" w:name="_Toc28147"/>
      <w:bookmarkStart w:id="317" w:name="_Toc26278"/>
      <w:bookmarkStart w:id="318" w:name="_Toc10165"/>
      <w:bookmarkStart w:id="319" w:name="_Toc492037483"/>
      <w:bookmarkStart w:id="320" w:name="_Toc428959633"/>
      <w:r>
        <w:rPr>
          <w:rFonts w:hint="eastAsia" w:ascii="仿宋_GB2312" w:hAnsi="仿宋_GB2312" w:eastAsia="仿宋_GB2312" w:cs="仿宋_GB2312"/>
          <w:b/>
          <w:bCs/>
          <w:sz w:val="28"/>
          <w:szCs w:val="28"/>
          <w:lang w:val="en-US" w:eastAsia="zh-CN"/>
        </w:rPr>
        <w:t>4.3</w:t>
      </w:r>
      <w:r>
        <w:rPr>
          <w:rFonts w:hint="eastAsia" w:ascii="仿宋_GB2312" w:hAnsi="仿宋_GB2312" w:eastAsia="仿宋_GB2312" w:cs="仿宋_GB2312"/>
          <w:b/>
          <w:bCs/>
          <w:sz w:val="28"/>
          <w:szCs w:val="28"/>
        </w:rPr>
        <w:t>创业地区</w:t>
      </w:r>
      <w:bookmarkEnd w:id="316"/>
      <w:bookmarkEnd w:id="317"/>
      <w:bookmarkEnd w:id="318"/>
      <w:bookmarkEnd w:id="319"/>
      <w:bookmarkEnd w:id="320"/>
      <w:r>
        <w:rPr>
          <w:rFonts w:hint="eastAsia" w:ascii="仿宋_GB2312" w:hAnsi="仿宋_GB2312" w:eastAsia="仿宋_GB2312" w:cs="仿宋_GB2312"/>
          <w:b/>
          <w:bCs/>
          <w:sz w:val="28"/>
          <w:szCs w:val="28"/>
        </w:rPr>
        <w:t xml:space="preserve"> </w:t>
      </w:r>
    </w:p>
    <w:p>
      <w:pPr>
        <w:pStyle w:val="19"/>
        <w:ind w:firstLine="316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从创业地区上看，</w:t>
      </w:r>
      <w:bookmarkStart w:id="321" w:name="PO_531"/>
      <w:bookmarkEnd w:id="321"/>
      <w:r>
        <w:rPr>
          <w:rFonts w:hint="eastAsia" w:ascii="仿宋_GB2312" w:hAnsi="仿宋_GB2312" w:eastAsia="仿宋_GB2312" w:cs="仿宋_GB2312"/>
          <w:sz w:val="24"/>
          <w:szCs w:val="24"/>
        </w:rPr>
        <w:t>36.36%的毕业生在北京创业，36.36%在东部地区创业，27.27%在中部地区创业。</w:t>
      </w:r>
    </w:p>
    <w:p>
      <w:pPr>
        <w:pStyle w:val="19"/>
        <w:numPr>
          <w:ilvl w:val="0"/>
          <w:numId w:val="0"/>
        </w:numPr>
        <w:ind w:left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114300" distR="114300">
            <wp:extent cx="5271135" cy="3072765"/>
            <wp:effectExtent l="0" t="0" r="5715" b="13335"/>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30"/>
                    <a:stretch>
                      <a:fillRect/>
                    </a:stretch>
                  </pic:blipFill>
                  <pic:spPr>
                    <a:xfrm>
                      <a:off x="0" y="0"/>
                      <a:ext cx="5271135" cy="3072765"/>
                    </a:xfrm>
                    <a:prstGeom prst="rect">
                      <a:avLst/>
                    </a:prstGeom>
                    <a:noFill/>
                    <a:ln w="9525">
                      <a:noFill/>
                    </a:ln>
                  </pic:spPr>
                </pic:pic>
              </a:graphicData>
            </a:graphic>
          </wp:inline>
        </w:drawing>
      </w:r>
    </w:p>
    <w:p>
      <w:pPr>
        <w:pStyle w:val="26"/>
        <w:numPr>
          <w:ilvl w:val="0"/>
          <w:numId w:val="0"/>
        </w:numPr>
        <w:spacing w:before="156" w:after="312"/>
        <w:ind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322" w:name="_Toc16338"/>
      <w:bookmarkStart w:id="323" w:name="_Toc9489"/>
      <w:bookmarkStart w:id="324" w:name="_Toc492037484"/>
      <w:r>
        <w:rPr>
          <w:rFonts w:hint="eastAsia" w:ascii="仿宋_GB2312" w:hAnsi="仿宋_GB2312" w:eastAsia="仿宋_GB2312" w:cs="仿宋_GB2312"/>
          <w:color w:val="000000" w:themeColor="text1"/>
          <w:sz w:val="24"/>
          <w:szCs w:val="24"/>
          <w:lang w:eastAsia="zh-CN"/>
          <w14:textFill>
            <w14:solidFill>
              <w14:schemeClr w14:val="tx1"/>
            </w14:solidFill>
          </w14:textFill>
        </w:rPr>
        <w:t>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24</w:t>
      </w:r>
      <w:r>
        <w:rPr>
          <w:rFonts w:hint="eastAsia" w:ascii="仿宋_GB2312" w:hAnsi="仿宋_GB2312" w:eastAsia="仿宋_GB2312" w:cs="仿宋_GB2312"/>
          <w:color w:val="000000" w:themeColor="text1"/>
          <w:sz w:val="24"/>
          <w:szCs w:val="24"/>
          <w14:textFill>
            <w14:solidFill>
              <w14:schemeClr w14:val="tx1"/>
            </w14:solidFill>
          </w14:textFill>
        </w:rPr>
        <w:t>毕业生创业地区</w:t>
      </w:r>
      <w:bookmarkEnd w:id="322"/>
      <w:bookmarkEnd w:id="323"/>
    </w:p>
    <w:p>
      <w:pPr>
        <w:pStyle w:val="20"/>
        <w:spacing w:before="156"/>
        <w:rPr>
          <w:rFonts w:hint="eastAsia" w:ascii="仿宋_GB2312" w:hAnsi="仿宋_GB2312" w:eastAsia="仿宋_GB2312" w:cs="仿宋_GB2312"/>
          <w:sz w:val="24"/>
          <w:szCs w:val="24"/>
        </w:rPr>
      </w:pPr>
    </w:p>
    <w:p>
      <w:pPr>
        <w:pStyle w:val="20"/>
        <w:spacing w:before="156"/>
        <w:rPr>
          <w:rFonts w:hint="eastAsia" w:ascii="仿宋_GB2312" w:hAnsi="仿宋_GB2312" w:eastAsia="仿宋_GB2312" w:cs="仿宋_GB2312"/>
          <w:b/>
          <w:bCs/>
          <w:sz w:val="28"/>
          <w:szCs w:val="28"/>
        </w:rPr>
      </w:pPr>
      <w:bookmarkStart w:id="325" w:name="_Toc9790"/>
      <w:bookmarkStart w:id="326" w:name="_Toc3110"/>
      <w:bookmarkStart w:id="327" w:name="_Toc19741"/>
      <w:r>
        <w:rPr>
          <w:rFonts w:hint="eastAsia" w:ascii="仿宋_GB2312" w:hAnsi="仿宋_GB2312" w:eastAsia="仿宋_GB2312" w:cs="仿宋_GB2312"/>
          <w:b/>
          <w:bCs/>
          <w:sz w:val="28"/>
          <w:szCs w:val="28"/>
          <w:lang w:val="en-US" w:eastAsia="zh-CN"/>
        </w:rPr>
        <w:t>4.4</w:t>
      </w:r>
      <w:r>
        <w:rPr>
          <w:rFonts w:hint="eastAsia" w:ascii="仿宋_GB2312" w:hAnsi="仿宋_GB2312" w:eastAsia="仿宋_GB2312" w:cs="仿宋_GB2312"/>
          <w:b/>
          <w:bCs/>
          <w:sz w:val="28"/>
          <w:szCs w:val="28"/>
        </w:rPr>
        <w:t>创业行业</w:t>
      </w:r>
      <w:bookmarkEnd w:id="324"/>
      <w:bookmarkEnd w:id="325"/>
      <w:bookmarkEnd w:id="326"/>
      <w:bookmarkEnd w:id="327"/>
    </w:p>
    <w:p>
      <w:pPr>
        <w:pStyle w:val="19"/>
        <w:numPr>
          <w:ilvl w:val="0"/>
          <w:numId w:val="0"/>
        </w:numPr>
        <w:ind w:leftChars="200"/>
        <w:rPr>
          <w:rFonts w:hint="eastAsia" w:ascii="仿宋_GB2312" w:hAnsi="仿宋_GB2312" w:eastAsia="仿宋_GB2312" w:cs="仿宋_GB2312"/>
          <w:sz w:val="24"/>
          <w:szCs w:val="24"/>
        </w:rPr>
      </w:pPr>
      <w:bookmarkStart w:id="328" w:name="PO_541"/>
      <w:bookmarkEnd w:id="328"/>
      <w:r>
        <w:rPr>
          <w:rFonts w:hint="eastAsia" w:ascii="仿宋_GB2312" w:hAnsi="仿宋_GB2312" w:eastAsia="仿宋_GB2312" w:cs="仿宋_GB2312"/>
          <w:sz w:val="24"/>
          <w:szCs w:val="24"/>
        </w:rPr>
        <w:t>从创业行业看，本校毕业生创业行业主要集中在其他（3份），住宿和餐饮业（2份）。</w:t>
      </w:r>
    </w:p>
    <w:p>
      <w:pPr>
        <w:pStyle w:val="19"/>
        <w:numPr>
          <w:ilvl w:val="0"/>
          <w:numId w:val="0"/>
        </w:numPr>
        <w:ind w:leftChars="200"/>
        <w:rPr>
          <w:rFonts w:hint="eastAsia" w:ascii="仿宋_GB2312" w:hAnsi="仿宋_GB2312" w:eastAsia="仿宋_GB2312" w:cs="仿宋_GB2312"/>
          <w:sz w:val="24"/>
          <w:szCs w:val="24"/>
        </w:rPr>
      </w:pPr>
    </w:p>
    <w:p>
      <w:pPr>
        <w:pStyle w:val="19"/>
        <w:numPr>
          <w:ilvl w:val="0"/>
          <w:numId w:val="0"/>
        </w:numPr>
        <w:ind w:leftChars="200"/>
        <w:rPr>
          <w:rFonts w:hint="eastAsia" w:ascii="仿宋_GB2312" w:hAnsi="仿宋_GB2312" w:eastAsia="仿宋_GB2312" w:cs="仿宋_GB2312"/>
          <w:sz w:val="24"/>
          <w:szCs w:val="24"/>
        </w:rPr>
      </w:pPr>
    </w:p>
    <w:p>
      <w:pPr>
        <w:pStyle w:val="19"/>
        <w:numPr>
          <w:ilvl w:val="0"/>
          <w:numId w:val="0"/>
        </w:numPr>
        <w:ind w:leftChars="200"/>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drawing>
          <wp:inline distT="0" distB="0" distL="114300" distR="114300">
            <wp:extent cx="5271135" cy="3072765"/>
            <wp:effectExtent l="0" t="0" r="5715" b="1333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31"/>
                    <a:stretch>
                      <a:fillRect/>
                    </a:stretch>
                  </pic:blipFill>
                  <pic:spPr>
                    <a:xfrm>
                      <a:off x="0" y="0"/>
                      <a:ext cx="5271135" cy="3072765"/>
                    </a:xfrm>
                    <a:prstGeom prst="rect">
                      <a:avLst/>
                    </a:prstGeom>
                    <a:noFill/>
                    <a:ln w="9525">
                      <a:noFill/>
                    </a:ln>
                  </pic:spPr>
                </pic:pic>
              </a:graphicData>
            </a:graphic>
          </wp:inline>
        </w:drawing>
      </w:r>
    </w:p>
    <w:p>
      <w:pPr>
        <w:pStyle w:val="26"/>
        <w:numPr>
          <w:ilvl w:val="0"/>
          <w:numId w:val="0"/>
        </w:numPr>
        <w:spacing w:before="156" w:after="312"/>
        <w:ind w:leftChars="0"/>
        <w:jc w:val="center"/>
        <w:rPr>
          <w:rFonts w:hint="eastAsia" w:ascii="仿宋_GB2312" w:hAnsi="仿宋_GB2312" w:eastAsia="仿宋_GB2312" w:cs="仿宋_GB2312"/>
          <w:color w:val="000000" w:themeColor="text1"/>
          <w:sz w:val="24"/>
          <w:szCs w:val="24"/>
          <w14:textFill>
            <w14:solidFill>
              <w14:schemeClr w14:val="tx1"/>
            </w14:solidFill>
          </w14:textFill>
        </w:rPr>
      </w:pPr>
      <w:bookmarkStart w:id="329" w:name="_Toc7872"/>
      <w:bookmarkStart w:id="330" w:name="_Toc1473"/>
      <w:r>
        <w:rPr>
          <w:rFonts w:hint="eastAsia" w:ascii="仿宋_GB2312" w:hAnsi="仿宋_GB2312" w:eastAsia="仿宋_GB2312" w:cs="仿宋_GB2312"/>
          <w:color w:val="000000" w:themeColor="text1"/>
          <w:sz w:val="24"/>
          <w:szCs w:val="24"/>
          <w:lang w:eastAsia="zh-CN"/>
          <w14:textFill>
            <w14:solidFill>
              <w14:schemeClr w14:val="tx1"/>
            </w14:solidFill>
          </w14:textFill>
        </w:rPr>
        <w:t>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25</w:t>
      </w:r>
      <w:r>
        <w:rPr>
          <w:rFonts w:hint="eastAsia" w:ascii="仿宋_GB2312" w:hAnsi="仿宋_GB2312" w:eastAsia="仿宋_GB2312" w:cs="仿宋_GB2312"/>
          <w:color w:val="000000" w:themeColor="text1"/>
          <w:sz w:val="24"/>
          <w:szCs w:val="24"/>
          <w14:textFill>
            <w14:solidFill>
              <w14:schemeClr w14:val="tx1"/>
            </w14:solidFill>
          </w14:textFill>
        </w:rPr>
        <w:t>毕业生创业行业</w:t>
      </w:r>
      <w:bookmarkEnd w:id="329"/>
      <w:bookmarkEnd w:id="330"/>
    </w:p>
    <w:p>
      <w:pPr>
        <w:pStyle w:val="20"/>
        <w:spacing w:before="156"/>
        <w:rPr>
          <w:rFonts w:hint="eastAsia" w:ascii="仿宋_GB2312" w:hAnsi="仿宋_GB2312" w:eastAsia="仿宋_GB2312" w:cs="仿宋_GB2312"/>
          <w:b/>
          <w:bCs/>
          <w:sz w:val="28"/>
          <w:szCs w:val="28"/>
        </w:rPr>
      </w:pPr>
      <w:bookmarkStart w:id="331" w:name="_Toc3678"/>
      <w:bookmarkStart w:id="332" w:name="_Toc23230"/>
      <w:bookmarkStart w:id="333" w:name="_Toc14140"/>
      <w:r>
        <w:rPr>
          <w:rFonts w:hint="eastAsia" w:ascii="仿宋_GB2312" w:hAnsi="仿宋_GB2312" w:eastAsia="仿宋_GB2312" w:cs="仿宋_GB2312"/>
          <w:b/>
          <w:bCs/>
          <w:color w:val="000000"/>
          <w:sz w:val="28"/>
          <w:szCs w:val="28"/>
          <w:lang w:val="en-US" w:eastAsia="zh-CN"/>
        </w:rPr>
        <w:t>4.5</w:t>
      </w:r>
      <w:r>
        <w:rPr>
          <w:rFonts w:hint="eastAsia" w:ascii="仿宋_GB2312" w:hAnsi="仿宋_GB2312" w:eastAsia="仿宋_GB2312" w:cs="仿宋_GB2312"/>
          <w:b/>
          <w:bCs/>
          <w:color w:val="000000"/>
          <w:sz w:val="28"/>
          <w:szCs w:val="28"/>
        </w:rPr>
        <w:t>从事的创业工作与所学专业的相关程度</w:t>
      </w:r>
      <w:bookmarkEnd w:id="331"/>
      <w:bookmarkEnd w:id="332"/>
      <w:bookmarkEnd w:id="333"/>
    </w:p>
    <w:p>
      <w:pPr>
        <w:pStyle w:val="19"/>
        <w:ind w:firstLine="31680"/>
        <w:rPr>
          <w:rFonts w:hint="eastAsia" w:ascii="仿宋_GB2312" w:hAnsi="仿宋_GB2312" w:eastAsia="仿宋_GB2312" w:cs="仿宋_GB2312"/>
          <w:sz w:val="24"/>
          <w:szCs w:val="24"/>
        </w:rPr>
      </w:pPr>
      <w:bookmarkStart w:id="334" w:name="PO_551"/>
      <w:bookmarkEnd w:id="334"/>
      <w:r>
        <w:rPr>
          <w:rFonts w:hint="eastAsia" w:ascii="仿宋_GB2312" w:hAnsi="仿宋_GB2312" w:eastAsia="仿宋_GB2312" w:cs="仿宋_GB2312"/>
          <w:sz w:val="24"/>
          <w:szCs w:val="24"/>
        </w:rPr>
        <w:t>从创业工作与专业的相关程度上看，9.09%认为“相关”，18.18%认为“不好说”，54.55%认为“不相关”，18.18%认为“很不相关”。</w:t>
      </w:r>
    </w:p>
    <w:p>
      <w:pPr>
        <w:pStyle w:val="19"/>
        <w:numPr>
          <w:ilvl w:val="0"/>
          <w:numId w:val="0"/>
        </w:numPr>
        <w:ind w:leftChars="200"/>
      </w:pPr>
      <w:r>
        <w:rPr>
          <w:rFonts w:hint="eastAsia" w:ascii="仿宋_GB2312" w:hAnsi="仿宋_GB2312" w:eastAsia="仿宋_GB2312" w:cs="仿宋_GB2312"/>
        </w:rPr>
        <w:drawing>
          <wp:inline distT="0" distB="0" distL="114300" distR="114300">
            <wp:extent cx="5271135" cy="3072765"/>
            <wp:effectExtent l="0" t="0" r="5715" b="1333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32"/>
                    <a:stretch>
                      <a:fillRect/>
                    </a:stretch>
                  </pic:blipFill>
                  <pic:spPr>
                    <a:xfrm>
                      <a:off x="0" y="0"/>
                      <a:ext cx="5271135" cy="3072765"/>
                    </a:xfrm>
                    <a:prstGeom prst="rect">
                      <a:avLst/>
                    </a:prstGeom>
                    <a:noFill/>
                    <a:ln w="9525">
                      <a:noFill/>
                    </a:ln>
                  </pic:spPr>
                </pic:pic>
              </a:graphicData>
            </a:graphic>
          </wp:inline>
        </w:drawing>
      </w:r>
    </w:p>
    <w:p>
      <w:pPr>
        <w:pStyle w:val="26"/>
        <w:numPr>
          <w:ilvl w:val="0"/>
          <w:numId w:val="0"/>
        </w:numPr>
        <w:spacing w:before="156" w:after="312"/>
        <w:ind w:leftChars="0"/>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毕业生创业工作与所学专业的相关程度</w:t>
      </w:r>
    </w:p>
    <w:p>
      <w:pPr>
        <w:pStyle w:val="20"/>
        <w:spacing w:before="156"/>
        <w:rPr>
          <w:rFonts w:hint="eastAsia"/>
          <w:color w:val="000000"/>
          <w:szCs w:val="20"/>
        </w:rPr>
      </w:pPr>
    </w:p>
    <w:p>
      <w:pPr>
        <w:pStyle w:val="20"/>
        <w:spacing w:before="156"/>
        <w:rPr>
          <w:rFonts w:hint="eastAsia" w:ascii="仿宋_GB2312" w:hAnsi="仿宋_GB2312" w:eastAsia="仿宋_GB2312" w:cs="仿宋_GB2312"/>
          <w:b/>
          <w:bCs/>
          <w:color w:val="000000"/>
          <w:sz w:val="28"/>
          <w:szCs w:val="28"/>
        </w:rPr>
      </w:pPr>
      <w:bookmarkStart w:id="335" w:name="_Toc22933"/>
      <w:bookmarkStart w:id="336" w:name="_Toc15660"/>
      <w:bookmarkStart w:id="337" w:name="_Toc27216"/>
      <w:r>
        <w:rPr>
          <w:rFonts w:hint="eastAsia" w:ascii="仿宋_GB2312" w:hAnsi="仿宋_GB2312" w:eastAsia="仿宋_GB2312" w:cs="仿宋_GB2312"/>
          <w:b/>
          <w:bCs/>
          <w:color w:val="000000"/>
          <w:sz w:val="28"/>
          <w:szCs w:val="28"/>
          <w:lang w:val="en-US" w:eastAsia="zh-CN"/>
        </w:rPr>
        <w:t>4.6</w:t>
      </w:r>
      <w:r>
        <w:rPr>
          <w:rFonts w:hint="eastAsia" w:ascii="仿宋_GB2312" w:hAnsi="仿宋_GB2312" w:eastAsia="仿宋_GB2312" w:cs="仿宋_GB2312"/>
          <w:b/>
          <w:bCs/>
          <w:color w:val="000000"/>
          <w:sz w:val="28"/>
          <w:szCs w:val="28"/>
        </w:rPr>
        <w:t>创业项目的筹资途径</w:t>
      </w:r>
      <w:bookmarkEnd w:id="335"/>
      <w:bookmarkEnd w:id="336"/>
      <w:bookmarkEnd w:id="337"/>
    </w:p>
    <w:p>
      <w:pPr>
        <w:pStyle w:val="19"/>
        <w:ind w:firstLine="31680"/>
        <w:rPr>
          <w:rFonts w:hint="eastAsia" w:ascii="仿宋_GB2312" w:hAnsi="仿宋_GB2312" w:eastAsia="仿宋_GB2312" w:cs="仿宋_GB2312"/>
          <w:sz w:val="24"/>
          <w:szCs w:val="24"/>
        </w:rPr>
      </w:pPr>
      <w:bookmarkStart w:id="338" w:name="PO_561"/>
      <w:bookmarkEnd w:id="338"/>
      <w:r>
        <w:rPr>
          <w:rFonts w:hint="eastAsia" w:ascii="仿宋_GB2312" w:hAnsi="仿宋_GB2312" w:eastAsia="仿宋_GB2312" w:cs="仿宋_GB2312"/>
          <w:sz w:val="24"/>
          <w:szCs w:val="24"/>
        </w:rPr>
        <w:t>本题为多选题，调查显示，从项目的筹资途径来看，72.73%的毕业生选择自筹资金，18.18%选择天使投资，9.09%选择风险投资，9.09%选择政府扶持，9.09%选择高校支持，36.36%选择银行贷款。</w:t>
      </w:r>
    </w:p>
    <w:p>
      <w:pPr>
        <w:pStyle w:val="19"/>
        <w:numPr>
          <w:ilvl w:val="0"/>
          <w:numId w:val="0"/>
        </w:numPr>
        <w:ind w:left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114300" distR="114300">
            <wp:extent cx="5271135" cy="3206115"/>
            <wp:effectExtent l="0" t="0" r="5715" b="13335"/>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pic:cNvPicPr>
                  </pic:nvPicPr>
                  <pic:blipFill>
                    <a:blip r:embed="rId33"/>
                    <a:stretch>
                      <a:fillRect/>
                    </a:stretch>
                  </pic:blipFill>
                  <pic:spPr>
                    <a:xfrm>
                      <a:off x="0" y="0"/>
                      <a:ext cx="5271135" cy="3206115"/>
                    </a:xfrm>
                    <a:prstGeom prst="rect">
                      <a:avLst/>
                    </a:prstGeom>
                    <a:noFill/>
                    <a:ln w="9525">
                      <a:noFill/>
                    </a:ln>
                  </pic:spPr>
                </pic:pic>
              </a:graphicData>
            </a:graphic>
          </wp:inline>
        </w:drawing>
      </w:r>
      <w:bookmarkStart w:id="339" w:name="_Toc15699"/>
      <w:bookmarkStart w:id="340" w:name="_Toc3942"/>
      <w:r>
        <w:rPr>
          <w:rFonts w:hint="eastAsia" w:ascii="仿宋_GB2312" w:hAnsi="仿宋_GB2312" w:eastAsia="仿宋_GB2312" w:cs="仿宋_GB2312"/>
          <w:sz w:val="24"/>
          <w:szCs w:val="24"/>
          <w:lang w:eastAsia="zh-CN"/>
        </w:rPr>
        <w:t>图</w:t>
      </w:r>
      <w:r>
        <w:rPr>
          <w:rFonts w:hint="eastAsia" w:ascii="仿宋_GB2312" w:hAnsi="仿宋_GB2312" w:eastAsia="仿宋_GB2312" w:cs="仿宋_GB2312"/>
          <w:sz w:val="24"/>
          <w:szCs w:val="24"/>
          <w:lang w:val="en-US" w:eastAsia="zh-CN"/>
        </w:rPr>
        <w:t>27</w:t>
      </w:r>
      <w:r>
        <w:rPr>
          <w:rFonts w:hint="eastAsia" w:ascii="仿宋_GB2312" w:hAnsi="仿宋_GB2312" w:eastAsia="仿宋_GB2312" w:cs="仿宋_GB2312"/>
          <w:sz w:val="24"/>
          <w:szCs w:val="24"/>
        </w:rPr>
        <w:t>毕业生创业项目的筹资途径</w:t>
      </w:r>
      <w:bookmarkEnd w:id="339"/>
      <w:bookmarkEnd w:id="340"/>
    </w:p>
    <w:p>
      <w:pPr>
        <w:pStyle w:val="20"/>
        <w:spacing w:before="156"/>
        <w:rPr>
          <w:rFonts w:hint="eastAsia" w:ascii="仿宋_GB2312" w:hAnsi="仿宋_GB2312" w:eastAsia="仿宋_GB2312" w:cs="仿宋_GB2312"/>
          <w:sz w:val="24"/>
          <w:szCs w:val="24"/>
        </w:rPr>
      </w:pPr>
      <w:bookmarkStart w:id="341" w:name="_Toc905"/>
      <w:bookmarkStart w:id="342" w:name="_Toc25975"/>
      <w:bookmarkStart w:id="343" w:name="_Toc9328"/>
      <w:r>
        <w:rPr>
          <w:rFonts w:hint="eastAsia" w:ascii="仿宋_GB2312" w:hAnsi="仿宋_GB2312" w:eastAsia="仿宋_GB2312" w:cs="仿宋_GB2312"/>
          <w:b/>
          <w:bCs/>
          <w:sz w:val="28"/>
          <w:szCs w:val="28"/>
          <w:lang w:val="en-US" w:eastAsia="zh-CN"/>
        </w:rPr>
        <w:t>4.7</w:t>
      </w:r>
      <w:r>
        <w:rPr>
          <w:rFonts w:hint="eastAsia" w:ascii="仿宋_GB2312" w:hAnsi="仿宋_GB2312" w:eastAsia="仿宋_GB2312" w:cs="仿宋_GB2312"/>
          <w:b/>
          <w:bCs/>
          <w:sz w:val="28"/>
          <w:szCs w:val="28"/>
        </w:rPr>
        <w:t>创业过程中遇到最难以解决的问题</w:t>
      </w:r>
      <w:bookmarkEnd w:id="341"/>
      <w:bookmarkEnd w:id="342"/>
      <w:bookmarkEnd w:id="343"/>
    </w:p>
    <w:p>
      <w:pPr>
        <w:pStyle w:val="19"/>
        <w:ind w:firstLine="31680"/>
        <w:rPr>
          <w:rFonts w:hint="eastAsia" w:ascii="仿宋_GB2312" w:hAnsi="仿宋_GB2312" w:eastAsia="仿宋_GB2312" w:cs="仿宋_GB2312"/>
          <w:sz w:val="24"/>
          <w:szCs w:val="24"/>
        </w:rPr>
      </w:pPr>
      <w:bookmarkStart w:id="344" w:name="PO_571"/>
      <w:bookmarkEnd w:id="344"/>
      <w:r>
        <w:rPr>
          <w:rFonts w:hint="eastAsia" w:ascii="仿宋_GB2312" w:hAnsi="仿宋_GB2312" w:eastAsia="仿宋_GB2312" w:cs="仿宋_GB2312"/>
          <w:sz w:val="24"/>
          <w:szCs w:val="24"/>
        </w:rPr>
        <w:t>从创业中遇到的最难问题上看，9.09%认为是撰写商业计划书，36.36%认为是寻找资金支持，18.18%认为是享受创业优惠政策，18.18%认为是创业团队组建及管理，9.09%认为是产品与服务营销，9.09%认为是风险控制。</w:t>
      </w:r>
    </w:p>
    <w:p>
      <w:pPr>
        <w:pStyle w:val="19"/>
        <w:numPr>
          <w:ilvl w:val="0"/>
          <w:numId w:val="0"/>
        </w:numPr>
        <w:ind w:left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drawing>
          <wp:inline distT="0" distB="0" distL="114300" distR="114300">
            <wp:extent cx="5271135" cy="3072765"/>
            <wp:effectExtent l="0" t="0" r="5715" b="13335"/>
            <wp:docPr id="2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pic:cNvPicPr>
                      <a:picLocks noChangeAspect="1"/>
                    </pic:cNvPicPr>
                  </pic:nvPicPr>
                  <pic:blipFill>
                    <a:blip r:embed="rId34"/>
                    <a:stretch>
                      <a:fillRect/>
                    </a:stretch>
                  </pic:blipFill>
                  <pic:spPr>
                    <a:xfrm>
                      <a:off x="0" y="0"/>
                      <a:ext cx="5271135" cy="3072765"/>
                    </a:xfrm>
                    <a:prstGeom prst="rect">
                      <a:avLst/>
                    </a:prstGeom>
                    <a:noFill/>
                    <a:ln w="9525">
                      <a:noFill/>
                    </a:ln>
                  </pic:spPr>
                </pic:pic>
              </a:graphicData>
            </a:graphic>
          </wp:inline>
        </w:drawing>
      </w:r>
      <w:bookmarkStart w:id="345" w:name="_Toc31274"/>
      <w:bookmarkStart w:id="346" w:name="_Toc25169"/>
      <w:r>
        <w:rPr>
          <w:rFonts w:hint="eastAsia" w:ascii="仿宋_GB2312" w:hAnsi="仿宋_GB2312" w:eastAsia="仿宋_GB2312" w:cs="仿宋_GB2312"/>
          <w:sz w:val="24"/>
          <w:szCs w:val="24"/>
          <w:lang w:eastAsia="zh-CN"/>
        </w:rPr>
        <w:t>图</w:t>
      </w: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rPr>
        <w:t>毕业生创业过程中遇到的最难问题</w:t>
      </w:r>
      <w:bookmarkEnd w:id="345"/>
      <w:bookmarkEnd w:id="346"/>
    </w:p>
    <w:p>
      <w:pPr>
        <w:pStyle w:val="26"/>
        <w:numPr>
          <w:ilvl w:val="0"/>
          <w:numId w:val="0"/>
        </w:numPr>
        <w:spacing w:before="156" w:after="312"/>
        <w:ind w:leftChars="0"/>
        <w:jc w:val="both"/>
        <w:rPr>
          <w:rFonts w:hint="eastAsia" w:ascii="仿宋_GB2312" w:hAnsi="仿宋_GB2312" w:eastAsia="仿宋_GB2312" w:cs="仿宋_GB2312"/>
          <w:sz w:val="24"/>
          <w:szCs w:val="24"/>
          <w:lang w:val="en-US" w:eastAsia="zh-CN"/>
        </w:rPr>
      </w:pPr>
    </w:p>
    <w:p>
      <w:pPr>
        <w:pStyle w:val="26"/>
        <w:numPr>
          <w:ilvl w:val="0"/>
          <w:numId w:val="0"/>
        </w:numPr>
        <w:spacing w:before="156" w:after="312"/>
        <w:ind w:leftChars="0"/>
        <w:jc w:val="both"/>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6"/>
        <w:numPr>
          <w:ilvl w:val="0"/>
          <w:numId w:val="7"/>
        </w:numPr>
        <w:spacing w:before="156" w:after="312"/>
        <w:ind w:leftChars="0"/>
        <w:jc w:val="both"/>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就业创业对教育教学结论</w:t>
      </w:r>
    </w:p>
    <w:p>
      <w:pPr>
        <w:spacing w:line="360" w:lineRule="auto"/>
        <w:ind w:right="-57" w:rightChars="-27" w:firstLine="426" w:firstLineChars="202"/>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b/>
          <w:bCs/>
          <w:color w:val="000000" w:themeColor="text1"/>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1、就业创业指导</w:t>
      </w:r>
    </w:p>
    <w:p>
      <w:pPr>
        <w:pStyle w:val="19"/>
        <w:ind w:firstLine="31680"/>
        <w:rPr>
          <w:rFonts w:hint="eastAsia" w:ascii="仿宋_GB2312" w:hAnsi="仿宋_GB2312" w:eastAsia="仿宋_GB2312" w:cs="仿宋_GB2312"/>
          <w:sz w:val="24"/>
          <w:szCs w:val="24"/>
        </w:rPr>
      </w:pP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一年来，</w:t>
      </w:r>
      <w:r>
        <w:rPr>
          <w:rFonts w:hint="eastAsia" w:ascii="仿宋_GB2312" w:hAnsi="仿宋_GB2312" w:eastAsia="仿宋_GB2312" w:cs="仿宋_GB2312"/>
          <w:color w:val="000000" w:themeColor="text1"/>
          <w:sz w:val="24"/>
          <w:szCs w:val="24"/>
          <w:lang w:eastAsia="zh-CN"/>
          <w14:textFill>
            <w14:solidFill>
              <w14:schemeClr w14:val="tx1"/>
            </w14:solidFill>
          </w14:textFill>
        </w:rPr>
        <w:t>学校</w:t>
      </w:r>
      <w:r>
        <w:rPr>
          <w:rFonts w:hint="eastAsia" w:ascii="仿宋_GB2312" w:hAnsi="仿宋_GB2312" w:eastAsia="仿宋_GB2312" w:cs="仿宋_GB2312"/>
          <w:color w:val="000000" w:themeColor="text1"/>
          <w:sz w:val="24"/>
          <w:szCs w:val="24"/>
          <w14:textFill>
            <w14:solidFill>
              <w14:schemeClr w14:val="tx1"/>
            </w14:solidFill>
          </w14:textFill>
        </w:rPr>
        <w:t>全面落实“质量立校，人才强校”的发展战略，牢固树立“学生为主体，教师为主导”的教育教学理念，按照“三递进”、“三融合”、“三育人”的工作思路，不断加强内涵建设，</w:t>
      </w:r>
      <w:r>
        <w:rPr>
          <w:rFonts w:hint="eastAsia" w:ascii="仿宋_GB2312" w:hAnsi="仿宋_GB2312" w:eastAsia="仿宋_GB2312" w:cs="仿宋_GB2312"/>
          <w:color w:val="000000" w:themeColor="text1"/>
          <w:sz w:val="24"/>
          <w:szCs w:val="24"/>
          <w:lang w:eastAsia="zh-CN"/>
          <w14:textFill>
            <w14:solidFill>
              <w14:schemeClr w14:val="tx1"/>
            </w14:solidFill>
          </w14:textFill>
        </w:rPr>
        <w:t>把</w:t>
      </w:r>
      <w:r>
        <w:rPr>
          <w:rFonts w:hint="eastAsia" w:ascii="仿宋_GB2312" w:hAnsi="仿宋_GB2312" w:eastAsia="仿宋_GB2312" w:cs="仿宋_GB2312"/>
          <w:sz w:val="24"/>
          <w:szCs w:val="24"/>
        </w:rPr>
        <w:t>就业工作过程化管理，努力实现毕业生精准就业。为此，学校修订了就业工作管理办法，开设了《职业生涯规划》、《就业指导》、《创业基础》等课程。建立“产教融合、校企合作”办学机制，实现“一零、二融、三订”的人才对接模式。为了培养适应企业需求的技术技能型人才，提出“背靠行业办专业、办好专业促行业”，“企业点菜、学院配餐”等教学工作思路，并按企业需求的培养规格制定人才培养方案，实现培养学生和企业需求“零距离”。2016～2017学年，我们举办了“大学生论坛”、“专家讲座”、“听师兄师姐讲创业职场故事”、“优秀毕业生事迹报告会”和模拟人才洽谈会等，以此来增强学生的市场意识及就业创业信心。从学校提供的就业教育及服务的参与情况来看，毕业生参与比例最高的前三项就业服务依次为：就业指导课程（88.60%），就业实习/实践（83.77%），就业指导讲座、工作坊与活动（77.63%）。从毕业生参与学校提供的创业教育及服务情况来看，参与度最高的前三项依次为：创业课程（60.96%），创业相关讲座（60.09%），与创业者交流（42.98%）。</w:t>
      </w:r>
    </w:p>
    <w:p>
      <w:pPr>
        <w:spacing w:line="360" w:lineRule="auto"/>
        <w:ind w:right="-57" w:rightChars="-27" w:firstLine="484" w:firstLineChars="202"/>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2、对社会</w:t>
      </w:r>
      <w:r>
        <w:rPr>
          <w:rFonts w:hint="eastAsia" w:ascii="仿宋_GB2312" w:hAnsi="仿宋_GB2312" w:eastAsia="仿宋_GB2312" w:cs="仿宋_GB2312"/>
          <w:b/>
          <w:bCs/>
          <w:sz w:val="28"/>
          <w:szCs w:val="28"/>
        </w:rPr>
        <w:t>人才支持服务贡献</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为社会提供服务，引领社会开展文明建设，为区域经济发展输送合格人才是学校教育的根本任务。为此，2017年，学校在抓好教育</w:t>
      </w:r>
      <w:r>
        <w:rPr>
          <w:rFonts w:hint="eastAsia" w:ascii="仿宋_GB2312" w:hAnsi="仿宋_GB2312" w:eastAsia="仿宋_GB2312" w:cs="仿宋_GB2312"/>
          <w:sz w:val="24"/>
          <w:szCs w:val="24"/>
          <w:lang w:eastAsia="zh-CN"/>
        </w:rPr>
        <w:t>教学</w:t>
      </w:r>
      <w:r>
        <w:rPr>
          <w:rFonts w:hint="eastAsia" w:ascii="仿宋_GB2312" w:hAnsi="仿宋_GB2312" w:eastAsia="仿宋_GB2312" w:cs="仿宋_GB2312"/>
          <w:sz w:val="24"/>
          <w:szCs w:val="24"/>
        </w:rPr>
        <w:t>、为社会提供人才支持的同时，不断探索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拓宽办学渠道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根据市教委就业指导中心作</w:t>
      </w:r>
      <w:r>
        <w:rPr>
          <w:rFonts w:hint="eastAsia" w:ascii="仿宋_GB2312" w:hAnsi="仿宋_GB2312" w:eastAsia="仿宋_GB2312" w:cs="仿宋_GB2312"/>
          <w:sz w:val="24"/>
          <w:szCs w:val="24"/>
          <w:lang w:eastAsia="zh-CN"/>
        </w:rPr>
        <w:t>对</w:t>
      </w:r>
      <w:r>
        <w:rPr>
          <w:rFonts w:hint="eastAsia" w:ascii="仿宋_GB2312" w:hAnsi="仿宋_GB2312" w:eastAsia="仿宋_GB2312" w:cs="仿宋_GB2312"/>
          <w:sz w:val="24"/>
          <w:szCs w:val="24"/>
          <w:lang w:val="en-US" w:eastAsia="zh-CN"/>
        </w:rPr>
        <w:t>228名学生</w:t>
      </w:r>
      <w:r>
        <w:rPr>
          <w:rFonts w:hint="eastAsia" w:ascii="仿宋_GB2312" w:hAnsi="仿宋_GB2312" w:eastAsia="仿宋_GB2312" w:cs="仿宋_GB2312"/>
          <w:sz w:val="24"/>
          <w:szCs w:val="24"/>
        </w:rPr>
        <w:t>抽样调查统计，学校对行业、用人单位</w:t>
      </w:r>
      <w:r>
        <w:rPr>
          <w:rFonts w:hint="eastAsia" w:ascii="仿宋_GB2312" w:hAnsi="仿宋_GB2312" w:eastAsia="仿宋_GB2312" w:cs="仿宋_GB2312"/>
          <w:sz w:val="24"/>
          <w:szCs w:val="24"/>
          <w:lang w:eastAsia="zh-CN"/>
        </w:rPr>
        <w:t>类型</w:t>
      </w:r>
      <w:r>
        <w:rPr>
          <w:rFonts w:hint="eastAsia" w:ascii="仿宋_GB2312" w:hAnsi="仿宋_GB2312" w:eastAsia="仿宋_GB2312" w:cs="仿宋_GB2312"/>
          <w:sz w:val="24"/>
          <w:szCs w:val="24"/>
        </w:rPr>
        <w:t>、地域的人才依次为：金融业（38份），教育（30份），文化、体育和娱乐业（25份），共占到有效样本总数的49.73%。排在前三的首选单位类型是其他企业（71份）、国有企业（41份）、其他事业单位（25份），共占到有效样本总数的73.27%。就毕业生最终落实的就业所在地而言，76.65%的毕业生落实在北京就业，13.77%落实在东部地区就业，7.19%落实在中部地区就业，2.40%落实在西部地区就业。</w:t>
      </w:r>
    </w:p>
    <w:p>
      <w:pPr>
        <w:pStyle w:val="19"/>
        <w:ind w:firstLine="31680"/>
        <w:rPr>
          <w:rFonts w:hint="eastAsia" w:ascii="仿宋_GB2312" w:hAnsi="仿宋_GB2312" w:eastAsia="仿宋_GB2312" w:cs="仿宋_GB2312"/>
          <w:sz w:val="24"/>
          <w:szCs w:val="24"/>
        </w:rPr>
      </w:pPr>
    </w:p>
    <w:p>
      <w:pPr>
        <w:pStyle w:val="19"/>
        <w:ind w:firstLine="31680"/>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right="-57" w:rightChars="-27" w:firstLine="424" w:firstLineChars="202"/>
        <w:rPr>
          <w:rFonts w:hint="eastAsia" w:cs="仿宋_GB2312" w:asciiTheme="minorEastAsia" w:hAnsiTheme="minorEastAsia" w:eastAsiaTheme="minorEastAsia"/>
          <w:szCs w:val="21"/>
          <w:lang w:val="en-US" w:eastAsia="zh-CN"/>
        </w:rPr>
      </w:pPr>
    </w:p>
    <w:p>
      <w:pPr>
        <w:spacing w:line="360" w:lineRule="auto"/>
        <w:ind w:right="-57" w:rightChars="-27" w:firstLine="420" w:firstLineChars="200"/>
        <w:rPr>
          <w:rFonts w:cs="仿宋_GB2312" w:asciiTheme="minorEastAsia" w:hAnsiTheme="minorEastAsia"/>
          <w:szCs w:val="21"/>
        </w:rPr>
      </w:pPr>
    </w:p>
    <w:p>
      <w:pPr>
        <w:pStyle w:val="26"/>
        <w:numPr>
          <w:ilvl w:val="0"/>
          <w:numId w:val="0"/>
        </w:numPr>
        <w:spacing w:before="156" w:after="312"/>
        <w:ind w:leftChars="0"/>
        <w:jc w:val="both"/>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pStyle w:val="19"/>
        <w:numPr>
          <w:ilvl w:val="0"/>
          <w:numId w:val="0"/>
        </w:numPr>
        <w:ind w:leftChars="200"/>
        <w:rPr>
          <w:rFonts w:hint="eastAsia" w:ascii="仿宋_GB2312" w:hAnsi="仿宋_GB2312" w:eastAsia="仿宋_GB2312" w:cs="仿宋_GB2312"/>
          <w:sz w:val="24"/>
          <w:szCs w:val="24"/>
          <w:lang w:val="en-US" w:eastAsia="zh-CN"/>
        </w:rPr>
      </w:pPr>
    </w:p>
    <w:sectPr>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 w:name="微软雅黑">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Courier New">
    <w:panose1 w:val="02070309020205020404"/>
    <w:charset w:val="00"/>
    <w:family w:val="auto"/>
    <w:pitch w:val="default"/>
    <w:sig w:usb0="00007A87" w:usb1="80000000" w:usb2="00000008" w:usb3="00000000" w:csb0="400001FF" w:csb1="FFFF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MV Boli">
    <w:panose1 w:val="02000500030200090000"/>
    <w:charset w:val="00"/>
    <w:family w:val="auto"/>
    <w:pitch w:val="default"/>
    <w:sig w:usb0="00000000" w:usb1="00000000" w:usb2="00000100" w:usb3="00000000" w:csb0="00000000" w:csb1="00000000"/>
  </w:font>
  <w:font w:name="MT Extra">
    <w:panose1 w:val="05050102010205020202"/>
    <w:charset w:val="00"/>
    <w:family w:val="auto"/>
    <w:pitch w:val="default"/>
    <w:sig w:usb0="8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354"/>
    <w:multiLevelType w:val="multilevel"/>
    <w:tmpl w:val="36301354"/>
    <w:lvl w:ilvl="0" w:tentative="0">
      <w:start w:val="1"/>
      <w:numFmt w:val="decimal"/>
      <w:pStyle w:val="27"/>
      <w:lvlText w:val="表%1 "/>
      <w:lvlJc w:val="left"/>
      <w:pPr>
        <w:ind w:left="4815" w:hanging="420"/>
      </w:pPr>
      <w:rPr>
        <w:rFonts w:hint="default" w:ascii="Times New Roman" w:hAnsi="Times New Roman" w:eastAsia="宋体" w:cs="Times New Roman"/>
        <w:b w:val="0"/>
        <w:i w:val="0"/>
      </w:rPr>
    </w:lvl>
    <w:lvl w:ilvl="1" w:tentative="0">
      <w:start w:val="1"/>
      <w:numFmt w:val="lowerLetter"/>
      <w:lvlText w:val="%2)"/>
      <w:lvlJc w:val="left"/>
      <w:pPr>
        <w:ind w:left="4101" w:hanging="420"/>
      </w:pPr>
      <w:rPr>
        <w:rFonts w:cs="Times New Roman"/>
      </w:rPr>
    </w:lvl>
    <w:lvl w:ilvl="2" w:tentative="0">
      <w:start w:val="1"/>
      <w:numFmt w:val="lowerRoman"/>
      <w:lvlText w:val="%3."/>
      <w:lvlJc w:val="right"/>
      <w:pPr>
        <w:ind w:left="4521" w:hanging="420"/>
      </w:pPr>
      <w:rPr>
        <w:rFonts w:cs="Times New Roman"/>
      </w:rPr>
    </w:lvl>
    <w:lvl w:ilvl="3" w:tentative="0">
      <w:start w:val="1"/>
      <w:numFmt w:val="decimal"/>
      <w:lvlText w:val="%4."/>
      <w:lvlJc w:val="left"/>
      <w:pPr>
        <w:ind w:left="4941" w:hanging="420"/>
      </w:pPr>
      <w:rPr>
        <w:rFonts w:cs="Times New Roman"/>
      </w:rPr>
    </w:lvl>
    <w:lvl w:ilvl="4" w:tentative="0">
      <w:start w:val="1"/>
      <w:numFmt w:val="lowerLetter"/>
      <w:lvlText w:val="%5)"/>
      <w:lvlJc w:val="left"/>
      <w:pPr>
        <w:ind w:left="5361" w:hanging="420"/>
      </w:pPr>
      <w:rPr>
        <w:rFonts w:cs="Times New Roman"/>
      </w:rPr>
    </w:lvl>
    <w:lvl w:ilvl="5" w:tentative="0">
      <w:start w:val="1"/>
      <w:numFmt w:val="lowerRoman"/>
      <w:lvlText w:val="%6."/>
      <w:lvlJc w:val="right"/>
      <w:pPr>
        <w:ind w:left="5781" w:hanging="420"/>
      </w:pPr>
      <w:rPr>
        <w:rFonts w:cs="Times New Roman"/>
      </w:rPr>
    </w:lvl>
    <w:lvl w:ilvl="6" w:tentative="0">
      <w:start w:val="1"/>
      <w:numFmt w:val="decimal"/>
      <w:lvlText w:val="%7."/>
      <w:lvlJc w:val="left"/>
      <w:pPr>
        <w:ind w:left="6201" w:hanging="420"/>
      </w:pPr>
      <w:rPr>
        <w:rFonts w:cs="Times New Roman"/>
      </w:rPr>
    </w:lvl>
    <w:lvl w:ilvl="7" w:tentative="0">
      <w:start w:val="1"/>
      <w:numFmt w:val="lowerLetter"/>
      <w:lvlText w:val="%8)"/>
      <w:lvlJc w:val="left"/>
      <w:pPr>
        <w:ind w:left="6621" w:hanging="420"/>
      </w:pPr>
      <w:rPr>
        <w:rFonts w:cs="Times New Roman"/>
      </w:rPr>
    </w:lvl>
    <w:lvl w:ilvl="8" w:tentative="0">
      <w:start w:val="1"/>
      <w:numFmt w:val="lowerRoman"/>
      <w:lvlText w:val="%9."/>
      <w:lvlJc w:val="right"/>
      <w:pPr>
        <w:ind w:left="7041" w:hanging="420"/>
      </w:pPr>
      <w:rPr>
        <w:rFonts w:cs="Times New Roman"/>
      </w:rPr>
    </w:lvl>
  </w:abstractNum>
  <w:abstractNum w:abstractNumId="1">
    <w:nsid w:val="4E8B5FEA"/>
    <w:multiLevelType w:val="multilevel"/>
    <w:tmpl w:val="4E8B5FEA"/>
    <w:lvl w:ilvl="0" w:tentative="0">
      <w:start w:val="1"/>
      <w:numFmt w:val="decimal"/>
      <w:pStyle w:val="26"/>
      <w:lvlText w:val="图%1 "/>
      <w:lvlJc w:val="left"/>
      <w:pPr>
        <w:ind w:left="420" w:hanging="420"/>
      </w:pPr>
      <w:rPr>
        <w:rFonts w:hint="default" w:ascii="Times New Roman" w:hAnsi="Times New Roman" w:eastAsia="宋体" w:cs="Times New Roman"/>
        <w:b w:val="0"/>
        <w:i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A30D03E"/>
    <w:multiLevelType w:val="singleLevel"/>
    <w:tmpl w:val="5A30D03E"/>
    <w:lvl w:ilvl="0" w:tentative="0">
      <w:start w:val="3"/>
      <w:numFmt w:val="decimal"/>
      <w:suff w:val="nothing"/>
      <w:lvlText w:val="%1、"/>
      <w:lvlJc w:val="left"/>
    </w:lvl>
  </w:abstractNum>
  <w:abstractNum w:abstractNumId="3">
    <w:nsid w:val="5A38B102"/>
    <w:multiLevelType w:val="singleLevel"/>
    <w:tmpl w:val="5A38B102"/>
    <w:lvl w:ilvl="0" w:tentative="0">
      <w:start w:val="1"/>
      <w:numFmt w:val="chineseCounting"/>
      <w:suff w:val="nothing"/>
      <w:lvlText w:val="%1、"/>
      <w:lvlJc w:val="left"/>
    </w:lvl>
  </w:abstractNum>
  <w:abstractNum w:abstractNumId="4">
    <w:nsid w:val="5A38B668"/>
    <w:multiLevelType w:val="singleLevel"/>
    <w:tmpl w:val="5A38B668"/>
    <w:lvl w:ilvl="0" w:tentative="0">
      <w:start w:val="1"/>
      <w:numFmt w:val="chineseCounting"/>
      <w:suff w:val="nothing"/>
      <w:lvlText w:val="%1、"/>
      <w:lvlJc w:val="left"/>
    </w:lvl>
  </w:abstractNum>
  <w:abstractNum w:abstractNumId="5">
    <w:nsid w:val="5A41BBA3"/>
    <w:multiLevelType w:val="singleLevel"/>
    <w:tmpl w:val="5A41BBA3"/>
    <w:lvl w:ilvl="0" w:tentative="0">
      <w:start w:val="1"/>
      <w:numFmt w:val="chineseCounting"/>
      <w:suff w:val="nothing"/>
      <w:lvlText w:val="%1、"/>
      <w:lvlJc w:val="left"/>
    </w:lvl>
  </w:abstractNum>
  <w:abstractNum w:abstractNumId="6">
    <w:nsid w:val="5A444F89"/>
    <w:multiLevelType w:val="singleLevel"/>
    <w:tmpl w:val="5A444F89"/>
    <w:lvl w:ilvl="0" w:tentative="0">
      <w:start w:val="4"/>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373EC"/>
    <w:rsid w:val="0D8E6E01"/>
    <w:rsid w:val="19DF78B5"/>
    <w:rsid w:val="27FC5157"/>
    <w:rsid w:val="2D400A08"/>
    <w:rsid w:val="2E5F33FC"/>
    <w:rsid w:val="341F3370"/>
    <w:rsid w:val="370F32E5"/>
    <w:rsid w:val="3E4971B3"/>
    <w:rsid w:val="46670740"/>
    <w:rsid w:val="4C271C42"/>
    <w:rsid w:val="4F266180"/>
    <w:rsid w:val="4FB670F4"/>
    <w:rsid w:val="5416328E"/>
    <w:rsid w:val="54E61769"/>
    <w:rsid w:val="55330D3F"/>
    <w:rsid w:val="60380752"/>
    <w:rsid w:val="6E65730D"/>
    <w:rsid w:val="73F41D38"/>
    <w:rsid w:val="7992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toc 4"/>
    <w:basedOn w:val="1"/>
    <w:next w:val="1"/>
    <w:uiPriority w:val="0"/>
    <w:pPr>
      <w:ind w:left="1260" w:leftChars="600"/>
    </w:pPr>
  </w:style>
  <w:style w:type="paragraph" w:styleId="10">
    <w:name w:val="toc 6"/>
    <w:basedOn w:val="1"/>
    <w:next w:val="1"/>
    <w:qFormat/>
    <w:uiPriority w:val="0"/>
    <w:pPr>
      <w:ind w:left="2100" w:leftChars="1000"/>
    </w:pPr>
  </w:style>
  <w:style w:type="paragraph" w:styleId="11">
    <w:name w:val="toc 2"/>
    <w:basedOn w:val="1"/>
    <w:next w:val="1"/>
    <w:qFormat/>
    <w:uiPriority w:val="0"/>
    <w:pPr>
      <w:ind w:left="420" w:leftChars="200"/>
    </w:pPr>
  </w:style>
  <w:style w:type="paragraph" w:styleId="12">
    <w:name w:val="toc 9"/>
    <w:basedOn w:val="1"/>
    <w:next w:val="1"/>
    <w:qFormat/>
    <w:uiPriority w:val="0"/>
    <w:pPr>
      <w:ind w:left="3360" w:leftChars="16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font11"/>
    <w:basedOn w:val="14"/>
    <w:qFormat/>
    <w:uiPriority w:val="0"/>
    <w:rPr>
      <w:rFonts w:hint="eastAsia" w:ascii="宋体" w:hAnsi="宋体" w:eastAsia="宋体" w:cs="宋体"/>
      <w:b/>
      <w:color w:val="000000"/>
      <w:sz w:val="28"/>
      <w:szCs w:val="28"/>
      <w:u w:val="none"/>
    </w:rPr>
  </w:style>
  <w:style w:type="character" w:customStyle="1" w:styleId="18">
    <w:name w:val="font21"/>
    <w:basedOn w:val="14"/>
    <w:qFormat/>
    <w:uiPriority w:val="0"/>
    <w:rPr>
      <w:rFonts w:ascii="Calibri" w:hAnsi="Calibri" w:cs="Calibri"/>
      <w:b/>
      <w:color w:val="000000"/>
      <w:sz w:val="28"/>
      <w:szCs w:val="28"/>
      <w:u w:val="none"/>
    </w:rPr>
  </w:style>
  <w:style w:type="paragraph" w:customStyle="1" w:styleId="19">
    <w:name w:val="FL正文"/>
    <w:basedOn w:val="1"/>
    <w:qFormat/>
    <w:uiPriority w:val="99"/>
    <w:pPr>
      <w:topLinePunct/>
      <w:spacing w:line="360" w:lineRule="auto"/>
      <w:ind w:firstLine="200" w:firstLineChars="200"/>
    </w:pPr>
    <w:rPr>
      <w:sz w:val="24"/>
    </w:rPr>
  </w:style>
  <w:style w:type="paragraph" w:customStyle="1" w:styleId="20">
    <w:name w:val="FL标题3"/>
    <w:basedOn w:val="1"/>
    <w:link w:val="22"/>
    <w:qFormat/>
    <w:uiPriority w:val="99"/>
    <w:pPr>
      <w:topLinePunct/>
      <w:spacing w:beforeLines="50"/>
      <w:outlineLvl w:val="2"/>
    </w:pPr>
    <w:rPr>
      <w:rFonts w:eastAsia="黑体"/>
      <w:sz w:val="28"/>
      <w:szCs w:val="28"/>
    </w:rPr>
  </w:style>
  <w:style w:type="character" w:customStyle="1" w:styleId="21">
    <w:name w:val="FL标题4 Char"/>
    <w:basedOn w:val="22"/>
    <w:link w:val="23"/>
    <w:locked/>
    <w:uiPriority w:val="99"/>
    <w:rPr>
      <w:kern w:val="0"/>
    </w:rPr>
  </w:style>
  <w:style w:type="character" w:customStyle="1" w:styleId="22">
    <w:name w:val="FL标题3 Char"/>
    <w:basedOn w:val="14"/>
    <w:link w:val="20"/>
    <w:qFormat/>
    <w:locked/>
    <w:uiPriority w:val="99"/>
    <w:rPr>
      <w:rFonts w:eastAsia="黑体"/>
      <w:sz w:val="28"/>
      <w:szCs w:val="28"/>
    </w:rPr>
  </w:style>
  <w:style w:type="paragraph" w:customStyle="1" w:styleId="23">
    <w:name w:val="FL标题4"/>
    <w:basedOn w:val="20"/>
    <w:link w:val="21"/>
    <w:qFormat/>
    <w:uiPriority w:val="99"/>
    <w:pPr>
      <w:spacing w:beforeLines="0"/>
      <w:outlineLvl w:val="3"/>
    </w:pPr>
    <w:rPr>
      <w:kern w:val="0"/>
    </w:rPr>
  </w:style>
  <w:style w:type="paragraph" w:customStyle="1" w:styleId="24">
    <w:name w:val="FL表格文本"/>
    <w:basedOn w:val="25"/>
    <w:uiPriority w:val="99"/>
  </w:style>
  <w:style w:type="paragraph" w:customStyle="1" w:styleId="25">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FL图标题"/>
    <w:basedOn w:val="25"/>
    <w:qFormat/>
    <w:uiPriority w:val="99"/>
    <w:pPr>
      <w:numPr>
        <w:ilvl w:val="0"/>
        <w:numId w:val="1"/>
      </w:numPr>
      <w:adjustRightInd w:val="0"/>
      <w:snapToGrid w:val="0"/>
      <w:spacing w:beforeLines="50" w:afterLines="100"/>
      <w:ind w:left="567" w:hanging="567"/>
      <w:jc w:val="center"/>
    </w:pPr>
    <w:rPr>
      <w:color w:val="365F91"/>
    </w:rPr>
  </w:style>
  <w:style w:type="paragraph" w:customStyle="1" w:styleId="27">
    <w:name w:val="FL表标题"/>
    <w:basedOn w:val="25"/>
    <w:uiPriority w:val="99"/>
    <w:pPr>
      <w:numPr>
        <w:ilvl w:val="0"/>
        <w:numId w:val="2"/>
      </w:numPr>
      <w:adjustRightInd w:val="0"/>
      <w:snapToGrid w:val="0"/>
      <w:spacing w:beforeLines="100" w:afterLines="50"/>
      <w:ind w:left="573" w:hanging="567"/>
      <w:jc w:val="center"/>
    </w:pPr>
    <w:rPr>
      <w:color w:val="365F91"/>
    </w:rPr>
  </w:style>
  <w:style w:type="paragraph" w:customStyle="1" w:styleId="28">
    <w:name w:val="WPSOffice手动目录 1"/>
    <w:uiPriority w:val="0"/>
    <w:pPr>
      <w:ind w:leftChars="0"/>
    </w:pPr>
    <w:rPr>
      <w:rFonts w:ascii="Times New Roman" w:hAnsi="Times New Roman" w:eastAsia="宋体" w:cs="Times New Roman"/>
      <w:sz w:val="20"/>
      <w:szCs w:val="20"/>
    </w:rPr>
  </w:style>
  <w:style w:type="paragraph" w:customStyle="1" w:styleId="29">
    <w:name w:val="WPSOffice手动目录 2"/>
    <w:uiPriority w:val="0"/>
    <w:pPr>
      <w:ind w:leftChars="200"/>
    </w:pPr>
    <w:rPr>
      <w:rFonts w:ascii="Times New Roman" w:hAnsi="Times New Roman" w:eastAsia="宋体" w:cs="Times New Roman"/>
      <w:sz w:val="20"/>
      <w:szCs w:val="20"/>
    </w:rPr>
  </w:style>
  <w:style w:type="paragraph" w:customStyle="1" w:styleId="30">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8" Type="http://schemas.openxmlformats.org/officeDocument/2006/relationships/glossaryDocument" Target="glossary/document.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oleObject" Target="embeddings/oleObject2.bin"/><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oleObject" Target="embeddings/oleObject1.bin"/><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Normal.wp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6032;&#24314;%20Microsoft%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Documents%20and%20Settings\Administrator\&#26700;&#38754;\&#26032;&#24314;%20Microsoft%20Excel%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Documents%20and%20Settings\Administrator\&#26700;&#38754;\&#26032;&#24314;%20Microsoft%20Excel%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Documents%20and%20Settings\Administrator\&#26700;&#38754;\&#26032;&#24314;%20Microsoft%20Excel%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Documents%20and%20Settings\Administrator\&#26700;&#38754;\&#26032;&#24314;%20Microsoft%20Excel%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Documents%20and%20Settings\Administrator\&#26700;&#38754;\&#26032;&#24314;%20Microsoft%20Excel%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Documents%20and%20Settings\Administrator\&#26700;&#38754;\&#26032;&#24314;%20Microsoft%20Excel%20&#24037;&#20316;&#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Documents%20and%20Settings\Administrator\&#26700;&#38754;\&#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生源结构</a:t>
            </a:r>
            <a:endParaRPr>
              <a:solidFill>
                <a:schemeClr val="dk1"/>
              </a:solidFill>
              <a:latin typeface="+mn-lt"/>
              <a:ea typeface="+mn-ea"/>
              <a:cs typeface="+mn-cs"/>
            </a:endParaRPr>
          </a:p>
        </c:rich>
      </c:tx>
      <c:layout/>
      <c:overlay val="0"/>
      <c:spPr>
        <a:noFill/>
        <a:ln>
          <a:noFill/>
        </a:ln>
        <a:effectLst/>
      </c:spPr>
    </c:title>
    <c:autoTitleDeleted val="0"/>
    <c:plotArea>
      <c:layout/>
      <c:pieChart>
        <c:varyColors val="1"/>
        <c:ser>
          <c:idx val="0"/>
          <c:order val="0"/>
          <c:tx>
            <c:strRef>
              <c:f>'[新建 Microsoft Excel 工作表.xlsx]Sheet1'!$B$1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355610096335289"/>
                  <c:y val="-0.058914372796397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京外73.74%</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8110209468814"/>
                  <c:y val="0.065858830770657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京内26.25%</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工作表.xlsx]Sheet1'!$A$2:$A$3</c:f>
              <c:strCache>
                <c:ptCount val="2"/>
                <c:pt idx="0">
                  <c:v>京外</c:v>
                </c:pt>
                <c:pt idx="1">
                  <c:v>京内</c:v>
                </c:pt>
              </c:strCache>
            </c:strRef>
          </c:cat>
          <c:val>
            <c:numRef>
              <c:f>'[新建 Microsoft Excel 工作表.xlsx]Sheet1'!$B$2:$B$3</c:f>
              <c:numCache>
                <c:formatCode>0.00%</c:formatCode>
                <c:ptCount val="2"/>
                <c:pt idx="0">
                  <c:v>0.7374</c:v>
                </c:pt>
                <c:pt idx="1">
                  <c:v>0.2625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manualLayout>
          <c:xMode val="edge"/>
          <c:yMode val="edge"/>
          <c:x val="0.767430555555556"/>
          <c:y val="0.3986111111111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accent1"/>
      </a:solidFill>
      <a:prstDash val="solid"/>
      <a:miter lim="800000"/>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性别比例</a:t>
            </a:r>
            <a:endParaRPr>
              <a:solidFill>
                <a:schemeClr val="dk1"/>
              </a:solidFill>
              <a:latin typeface="+mn-lt"/>
              <a:ea typeface="+mn-ea"/>
              <a:cs typeface="+mn-cs"/>
            </a:endParaRPr>
          </a:p>
        </c:rich>
      </c:tx>
      <c:layout/>
      <c:overlay val="0"/>
      <c:spPr>
        <a:noFill/>
        <a:ln>
          <a:noFill/>
        </a:ln>
        <a:effectLst/>
      </c:spPr>
    </c:title>
    <c:autoTitleDeleted val="0"/>
    <c:plotArea>
      <c:layout/>
      <c:pieChart>
        <c:varyColors val="1"/>
        <c:ser>
          <c:idx val="0"/>
          <c:order val="0"/>
          <c:tx>
            <c:strRef>
              <c:f>'[新建 Microsoft Excel 工作表.xlsx]Sheet1'!$B$1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95096949192279"/>
                  <c:y val="-0.0080266138107894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男生4</a:t>
                    </a:r>
                    <a:r>
                      <a:rPr lang="en-US" altLang="zh-CN">
                        <a:solidFill>
                          <a:schemeClr val="dk1"/>
                        </a:solidFill>
                        <a:latin typeface="+mn-lt"/>
                        <a:ea typeface="+mn-ea"/>
                        <a:cs typeface="+mn-cs"/>
                      </a:rPr>
                      <a:t>7</a:t>
                    </a:r>
                    <a:r>
                      <a:rPr>
                        <a:solidFill>
                          <a:schemeClr val="dk1"/>
                        </a:solidFill>
                        <a:latin typeface="+mn-lt"/>
                        <a:ea typeface="+mn-ea"/>
                        <a:cs typeface="+mn-cs"/>
                      </a:rPr>
                      <a:t>.</a:t>
                    </a:r>
                    <a:r>
                      <a:rPr lang="en-US" altLang="zh-CN">
                        <a:solidFill>
                          <a:schemeClr val="dk1"/>
                        </a:solidFill>
                        <a:latin typeface="+mn-lt"/>
                        <a:ea typeface="+mn-ea"/>
                        <a:cs typeface="+mn-cs"/>
                      </a:rPr>
                      <a:t>31</a:t>
                    </a:r>
                    <a:r>
                      <a:rPr>
                        <a:solidFill>
                          <a:schemeClr val="dk1"/>
                        </a:solidFill>
                        <a:latin typeface="+mn-lt"/>
                        <a:ea typeface="+mn-ea"/>
                        <a:cs typeface="+mn-cs"/>
                      </a:rPr>
                      <a:t>%</a:t>
                    </a:r>
                    <a:endParaRPr>
                      <a:solidFill>
                        <a:schemeClr val="dk1"/>
                      </a:solidFill>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763620185088"/>
                  <c:y val="0.014971118131617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女生5</a:t>
                    </a:r>
                    <a:r>
                      <a:rPr lang="en-US" altLang="zh-CN">
                        <a:solidFill>
                          <a:schemeClr val="dk1"/>
                        </a:solidFill>
                        <a:latin typeface="+mn-lt"/>
                        <a:ea typeface="+mn-ea"/>
                        <a:cs typeface="+mn-cs"/>
                      </a:rPr>
                      <a:t>2</a:t>
                    </a:r>
                    <a:r>
                      <a:rPr>
                        <a:solidFill>
                          <a:schemeClr val="dk1"/>
                        </a:solidFill>
                        <a:latin typeface="+mn-lt"/>
                        <a:ea typeface="+mn-ea"/>
                        <a:cs typeface="+mn-cs"/>
                      </a:rPr>
                      <a:t>.</a:t>
                    </a:r>
                    <a:r>
                      <a:rPr lang="en-US" altLang="zh-CN">
                        <a:solidFill>
                          <a:schemeClr val="dk1"/>
                        </a:solidFill>
                        <a:latin typeface="+mn-lt"/>
                        <a:ea typeface="+mn-ea"/>
                        <a:cs typeface="+mn-cs"/>
                      </a:rPr>
                      <a:t>69</a:t>
                    </a:r>
                    <a:r>
                      <a:rPr>
                        <a:solidFill>
                          <a:schemeClr val="dk1"/>
                        </a:solidFill>
                        <a:latin typeface="+mn-lt"/>
                        <a:ea typeface="+mn-ea"/>
                        <a:cs typeface="+mn-cs"/>
                      </a:rPr>
                      <a:t>%</a:t>
                    </a:r>
                    <a:endParaRPr>
                      <a:solidFill>
                        <a:schemeClr val="dk1"/>
                      </a:solidFill>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工作表.xlsx]Sheet1'!$A$2:$A$3</c:f>
              <c:strCache>
                <c:ptCount val="2"/>
                <c:pt idx="0">
                  <c:v>男生</c:v>
                </c:pt>
                <c:pt idx="1">
                  <c:v>女生</c:v>
                </c:pt>
              </c:strCache>
            </c:strRef>
          </c:cat>
          <c:val>
            <c:numRef>
              <c:f>'[新建 Microsoft Excel 工作表.xlsx]Sheet1'!$B$2:$B$3</c:f>
              <c:numCache>
                <c:formatCode>0.00%</c:formatCode>
                <c:ptCount val="2"/>
                <c:pt idx="0">
                  <c:v>0.4568</c:v>
                </c:pt>
                <c:pt idx="1">
                  <c:v>0.5071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accent1"/>
      </a:solidFill>
      <a:prstDash val="solid"/>
      <a:miter lim="800000"/>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性别就业比例</a:t>
            </a:r>
            <a:endParaRPr>
              <a:solidFill>
                <a:schemeClr val="dk1"/>
              </a:solidFill>
              <a:latin typeface="+mn-lt"/>
              <a:ea typeface="+mn-ea"/>
              <a:cs typeface="+mn-cs"/>
            </a:endParaRPr>
          </a:p>
        </c:rich>
      </c:tx>
      <c:layout/>
      <c:overlay val="0"/>
      <c:spPr>
        <a:noFill/>
        <a:ln>
          <a:noFill/>
        </a:ln>
        <a:effectLst/>
      </c:spPr>
    </c:title>
    <c:autoTitleDeleted val="0"/>
    <c:plotArea>
      <c:layout/>
      <c:pieChart>
        <c:varyColors val="1"/>
        <c:ser>
          <c:idx val="0"/>
          <c:order val="0"/>
          <c:tx>
            <c:strRef>
              <c:f>'[新建 Microsoft Excel 工作表.xlsx]Sheet1'!$B$57</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32596949192279"/>
                  <c:y val="-0.070526613810789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男生45.68%</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8430286851754"/>
                  <c:y val="0.032332229242728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女生</a:t>
                    </a:r>
                    <a:r>
                      <a:rPr lang="en-US" altLang="zh-CN">
                        <a:solidFill>
                          <a:schemeClr val="dk1"/>
                        </a:solidFill>
                        <a:latin typeface="+mn-lt"/>
                        <a:ea typeface="+mn-ea"/>
                        <a:cs typeface="+mn-cs"/>
                      </a:rPr>
                      <a:t>5</a:t>
                    </a:r>
                    <a:r>
                      <a:rPr>
                        <a:solidFill>
                          <a:schemeClr val="dk1"/>
                        </a:solidFill>
                        <a:latin typeface="+mn-lt"/>
                        <a:ea typeface="+mn-ea"/>
                        <a:cs typeface="+mn-cs"/>
                      </a:rPr>
                      <a:t>0.71%</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工作表.xlsx]Sheet1'!$A$58:$A$59</c:f>
              <c:strCache>
                <c:ptCount val="2"/>
                <c:pt idx="0">
                  <c:v>男生</c:v>
                </c:pt>
                <c:pt idx="1">
                  <c:v>女生</c:v>
                </c:pt>
              </c:strCache>
            </c:strRef>
          </c:cat>
          <c:val>
            <c:numRef>
              <c:f>'[新建 Microsoft Excel 工作表.xlsx]Sheet1'!$B$58:$B$59</c:f>
              <c:numCache>
                <c:formatCode>0.00%</c:formatCode>
                <c:ptCount val="2"/>
                <c:pt idx="0">
                  <c:v>0.4568</c:v>
                </c:pt>
                <c:pt idx="1">
                  <c:v>0.5071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accent1"/>
      </a:solidFill>
      <a:prstDash val="solid"/>
      <a:miter lim="800000"/>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性别比例</a:t>
            </a:r>
            <a:endParaRPr>
              <a:solidFill>
                <a:schemeClr val="dk1"/>
              </a:solidFill>
              <a:latin typeface="+mn-lt"/>
              <a:ea typeface="+mn-ea"/>
              <a:cs typeface="+mn-cs"/>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97407457362407"/>
                  <c:y val="-0.055206294024196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男生45.61%</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5740763497535"/>
                  <c:y val="0.017011908532771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女生54.39%</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工作表.xlsx]Sheet1'!$A$6:$A$7</c:f>
              <c:strCache>
                <c:ptCount val="2"/>
                <c:pt idx="0">
                  <c:v>男生</c:v>
                </c:pt>
                <c:pt idx="1">
                  <c:v>女生</c:v>
                </c:pt>
              </c:strCache>
            </c:strRef>
          </c:cat>
          <c:val>
            <c:numRef>
              <c:f>'[新建 Microsoft Excel 工作表.xlsx]Sheet1'!$B$6:$B$7</c:f>
              <c:numCache>
                <c:formatCode>0.00%</c:formatCode>
                <c:ptCount val="2"/>
                <c:pt idx="0">
                  <c:v>0.4561</c:v>
                </c:pt>
                <c:pt idx="1">
                  <c:v>0.5439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dk1"/>
              </a:solidFill>
              <a:latin typeface="+mn-lt"/>
              <a:ea typeface="+mn-ea"/>
              <a:cs typeface="+mn-cs"/>
            </a:defRPr>
          </a:pPr>
        </a:p>
      </c:txPr>
    </c:title>
    <c:autoTitleDeleted val="0"/>
    <c:plotArea>
      <c:layout/>
      <c:pieChart>
        <c:varyColors val="1"/>
        <c:ser>
          <c:idx val="0"/>
          <c:order val="0"/>
          <c:tx>
            <c:strRef>
              <c:f>'[新建 Microsoft Excel 工作表.xlsx]Sheet1'!$B$27</c:f>
              <c:strCache>
                <c:ptCount val="1"/>
                <c:pt idx="0">
                  <c:v>民族比例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42313243589795"/>
                  <c:y val="-0.062009957859179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汉族96.39%</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少数民族3.95%</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工作表.xlsx]Sheet1'!$A$28:$A$29</c:f>
              <c:strCache>
                <c:ptCount val="2"/>
                <c:pt idx="0">
                  <c:v>汉族</c:v>
                </c:pt>
                <c:pt idx="1">
                  <c:v>少数民族</c:v>
                </c:pt>
              </c:strCache>
            </c:strRef>
          </c:cat>
          <c:val>
            <c:numRef>
              <c:f>'[新建 Microsoft Excel 工作表.xlsx]Sheet1'!$B$28:$B$29</c:f>
              <c:numCache>
                <c:formatCode>0.00%</c:formatCode>
                <c:ptCount val="2"/>
                <c:pt idx="0">
                  <c:v>0.9639</c:v>
                </c:pt>
                <c:pt idx="1">
                  <c:v>0.0395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dk1"/>
              </a:solidFill>
              <a:latin typeface="+mn-lt"/>
              <a:ea typeface="+mn-ea"/>
              <a:cs typeface="+mn-cs"/>
            </a:defRPr>
          </a:pPr>
        </a:p>
      </c:txPr>
    </c:title>
    <c:autoTitleDeleted val="0"/>
    <c:plotArea>
      <c:layout/>
      <c:pieChart>
        <c:varyColors val="1"/>
        <c:ser>
          <c:idx val="0"/>
          <c:order val="0"/>
          <c:tx>
            <c:strRef>
              <c:f>'[新建 Microsoft Excel 工作表.xlsx]Sheet1'!$B$45</c:f>
              <c:strCache>
                <c:ptCount val="1"/>
                <c:pt idx="0">
                  <c:v>生源地比例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328949188261242"/>
                  <c:y val="0.0078066866129972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京内36.40%</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5615689744611"/>
                  <c:y val="-0.03558441569441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solidFill>
                        <a:latin typeface="+mn-lt"/>
                        <a:ea typeface="+mn-ea"/>
                        <a:cs typeface="+mn-cs"/>
                      </a:defRPr>
                    </a:pPr>
                    <a:r>
                      <a:rPr>
                        <a:solidFill>
                          <a:schemeClr val="dk1"/>
                        </a:solidFill>
                        <a:latin typeface="+mn-lt"/>
                        <a:ea typeface="+mn-ea"/>
                        <a:cs typeface="+mn-cs"/>
                      </a:rPr>
                      <a:t>京外63.60%</a:t>
                    </a:r>
                    <a:endParaRPr>
                      <a:solidFill>
                        <a:schemeClr val="dk1"/>
                      </a:solidFill>
                      <a:latin typeface="+mn-lt"/>
                      <a:ea typeface="+mn-ea"/>
                      <a:cs typeface="+mn-cs"/>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工作表.xlsx]Sheet1'!$A$46:$A$47</c:f>
              <c:strCache>
                <c:ptCount val="2"/>
                <c:pt idx="0">
                  <c:v>京内</c:v>
                </c:pt>
                <c:pt idx="1">
                  <c:v>京外</c:v>
                </c:pt>
              </c:strCache>
            </c:strRef>
          </c:cat>
          <c:val>
            <c:numRef>
              <c:f>'[新建 Microsoft Excel 工作表.xlsx]Sheet1'!$B$46:$B$47</c:f>
              <c:numCache>
                <c:formatCode>0.00%</c:formatCode>
                <c:ptCount val="2"/>
                <c:pt idx="0">
                  <c:v>0.364</c:v>
                </c:pt>
                <c:pt idx="1">
                  <c:v>0.636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t>各学院比例</a:t>
            </a:r>
          </a:p>
        </c:rich>
      </c:tx>
      <c:layout/>
      <c:overlay val="0"/>
      <c:spPr>
        <a:noFill/>
        <a:ln>
          <a:noFill/>
        </a:ln>
        <a:effectLst/>
      </c:spPr>
    </c:title>
    <c:autoTitleDeleted val="0"/>
    <c:plotArea>
      <c:layout/>
      <c:barChart>
        <c:barDir val="col"/>
        <c:grouping val="clustered"/>
        <c:varyColors val="0"/>
        <c:ser>
          <c:idx val="0"/>
          <c:order val="0"/>
          <c:tx>
            <c:strRef>
              <c:f>'[新建 Microsoft Excel 工作表.xlsx]Sheet1'!$B$67</c:f>
              <c:strCache>
                <c:ptCount val="1"/>
                <c:pt idx="0">
                  <c:v>份</c:v>
                </c:pt>
              </c:strCache>
            </c:strRef>
          </c:tx>
          <c:spPr>
            <a:solidFill>
              <a:schemeClr val="accent1"/>
            </a:solidFill>
            <a:ln>
              <a:noFill/>
            </a:ln>
            <a:effectLst/>
          </c:spPr>
          <c:invertIfNegative val="0"/>
          <c:dLbls>
            <c:delete val="1"/>
          </c:dLbls>
          <c:cat>
            <c:strRef>
              <c:f>'[新建 Microsoft Excel 工作表.xlsx]Sheet1'!$A$68:$A$71</c:f>
              <c:strCache>
                <c:ptCount val="4"/>
                <c:pt idx="0">
                  <c:v>民航与商务学院</c:v>
                </c:pt>
                <c:pt idx="1">
                  <c:v>文化与传媒学院</c:v>
                </c:pt>
                <c:pt idx="2">
                  <c:v>财会金融学院</c:v>
                </c:pt>
                <c:pt idx="3">
                  <c:v>信息工程学院</c:v>
                </c:pt>
              </c:strCache>
            </c:strRef>
          </c:cat>
          <c:val>
            <c:numRef>
              <c:f>'[新建 Microsoft Excel 工作表.xlsx]Sheet1'!$B$68:$B$71</c:f>
              <c:numCache>
                <c:formatCode>General</c:formatCode>
                <c:ptCount val="4"/>
                <c:pt idx="0">
                  <c:v>70</c:v>
                </c:pt>
                <c:pt idx="1">
                  <c:v>67</c:v>
                </c:pt>
                <c:pt idx="2">
                  <c:v>62</c:v>
                </c:pt>
                <c:pt idx="3">
                  <c:v>29</c:v>
                </c:pt>
              </c:numCache>
            </c:numRef>
          </c:val>
        </c:ser>
        <c:dLbls>
          <c:showLegendKey val="0"/>
          <c:showVal val="0"/>
          <c:showCatName val="0"/>
          <c:showSerName val="0"/>
          <c:showPercent val="0"/>
          <c:showBubbleSize val="0"/>
        </c:dLbls>
        <c:gapWidth val="219"/>
        <c:overlap val="-27"/>
        <c:axId val="400139071"/>
        <c:axId val="194956313"/>
      </c:barChart>
      <c:lineChart>
        <c:grouping val="standard"/>
        <c:varyColors val="0"/>
        <c:ser>
          <c:idx val="1"/>
          <c:order val="1"/>
          <c:tx>
            <c:strRef>
              <c:f>'[新建 Microsoft Excel 工作表.xlsx]Sheet1'!$C$67</c:f>
              <c:strCache>
                <c:ptCount val="1"/>
                <c:pt idx="0">
                  <c:v>百分比</c:v>
                </c:pt>
              </c:strCache>
            </c:strRef>
          </c:tx>
          <c:spPr>
            <a:ln w="28575" cap="rnd">
              <a:solidFill>
                <a:schemeClr val="accent2"/>
              </a:solidFill>
              <a:round/>
            </a:ln>
            <a:effectLst/>
          </c:spPr>
          <c:marker>
            <c:symbol val="none"/>
          </c:marker>
          <c:dLbls>
            <c:delete val="1"/>
          </c:dLbls>
          <c:cat>
            <c:strRef>
              <c:f>'[新建 Microsoft Excel 工作表.xlsx]Sheet1'!$A$68:$A$71</c:f>
              <c:strCache>
                <c:ptCount val="4"/>
                <c:pt idx="0">
                  <c:v>民航与商务学院</c:v>
                </c:pt>
                <c:pt idx="1">
                  <c:v>文化与传媒学院</c:v>
                </c:pt>
                <c:pt idx="2">
                  <c:v>财会金融学院</c:v>
                </c:pt>
                <c:pt idx="3">
                  <c:v>信息工程学院</c:v>
                </c:pt>
              </c:strCache>
            </c:strRef>
          </c:cat>
          <c:val>
            <c:numRef>
              <c:f>'[新建 Microsoft Excel 工作表.xlsx]Sheet1'!$C$68:$C$71</c:f>
              <c:numCache>
                <c:formatCode>0.00%</c:formatCode>
                <c:ptCount val="4"/>
                <c:pt idx="0">
                  <c:v>0.307</c:v>
                </c:pt>
                <c:pt idx="1">
                  <c:v>0.2939</c:v>
                </c:pt>
                <c:pt idx="2">
                  <c:v>0.2719</c:v>
                </c:pt>
                <c:pt idx="3">
                  <c:v>0.1272</c:v>
                </c:pt>
              </c:numCache>
            </c:numRef>
          </c:val>
          <c:smooth val="0"/>
        </c:ser>
        <c:dLbls>
          <c:showLegendKey val="0"/>
          <c:showVal val="0"/>
          <c:showCatName val="0"/>
          <c:showSerName val="0"/>
          <c:showPercent val="0"/>
          <c:showBubbleSize val="0"/>
        </c:dLbls>
        <c:marker val="0"/>
        <c:smooth val="0"/>
        <c:axId val="346820207"/>
        <c:axId val="470332899"/>
      </c:lineChart>
      <c:catAx>
        <c:axId val="3468202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470332899"/>
        <c:crosses val="autoZero"/>
        <c:auto val="1"/>
        <c:lblAlgn val="ctr"/>
        <c:lblOffset val="100"/>
        <c:noMultiLvlLbl val="0"/>
      </c:catAx>
      <c:valAx>
        <c:axId val="4703328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346820207"/>
        <c:crosses val="autoZero"/>
        <c:crossBetween val="between"/>
      </c:valAx>
      <c:catAx>
        <c:axId val="400139071"/>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194956313"/>
        <c:crosses val="autoZero"/>
        <c:auto val="1"/>
        <c:lblAlgn val="ctr"/>
        <c:lblOffset val="100"/>
        <c:noMultiLvlLbl val="0"/>
      </c:catAx>
      <c:valAx>
        <c:axId val="194956313"/>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400139071"/>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专业人数</a:t>
            </a:r>
            <a:endParaRPr>
              <a:solidFill>
                <a:schemeClr val="dk1"/>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135356138706654"/>
          <c:y val="0.157531824611033"/>
          <c:w val="0.819423617619494"/>
          <c:h val="0.468741159830269"/>
        </c:manualLayout>
      </c:layout>
      <c:barChart>
        <c:barDir val="col"/>
        <c:grouping val="clustered"/>
        <c:varyColors val="0"/>
        <c:ser>
          <c:idx val="0"/>
          <c:order val="0"/>
          <c:tx>
            <c:strRef>
              <c:f>'[新建 Microsoft Excel 工作表.xlsx]Sheet1'!$B$83</c:f>
              <c:strCache>
                <c:ptCount val="1"/>
                <c:pt idx="0">
                  <c:v>人数</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movingAvg"/>
            <c:period val="2"/>
            <c:dispRSqr val="0"/>
            <c:dispEq val="0"/>
          </c:trendline>
          <c:cat>
            <c:strRef>
              <c:f>'[新建 Microsoft Excel 工作表.xlsx]Sheet1'!$A$84:$A$96</c:f>
              <c:strCache>
                <c:ptCount val="13"/>
                <c:pt idx="0">
                  <c:v>金融与证券</c:v>
                </c:pt>
                <c:pt idx="1">
                  <c:v>旅游管理</c:v>
                </c:pt>
                <c:pt idx="2">
                  <c:v>商务英语</c:v>
                </c:pt>
                <c:pt idx="3">
                  <c:v>计算机应用技术</c:v>
                </c:pt>
                <c:pt idx="4">
                  <c:v>市场营销</c:v>
                </c:pt>
                <c:pt idx="5">
                  <c:v>会展策划与管理</c:v>
                </c:pt>
                <c:pt idx="6">
                  <c:v>新闻采编与制作</c:v>
                </c:pt>
                <c:pt idx="7">
                  <c:v>动漫设计与制作</c:v>
                </c:pt>
                <c:pt idx="8">
                  <c:v>体育服务与管理</c:v>
                </c:pt>
                <c:pt idx="9">
                  <c:v>广告设计与制作</c:v>
                </c:pt>
                <c:pt idx="10">
                  <c:v>物流管理</c:v>
                </c:pt>
                <c:pt idx="11">
                  <c:v>国际经济与贸易</c:v>
                </c:pt>
                <c:pt idx="12">
                  <c:v>电子商务</c:v>
                </c:pt>
              </c:strCache>
            </c:strRef>
          </c:cat>
          <c:val>
            <c:numRef>
              <c:f>'[新建 Microsoft Excel 工作表.xlsx]Sheet1'!$B$84:$B$96</c:f>
              <c:numCache>
                <c:formatCode>General</c:formatCode>
                <c:ptCount val="13"/>
                <c:pt idx="0">
                  <c:v>62</c:v>
                </c:pt>
                <c:pt idx="1">
                  <c:v>32</c:v>
                </c:pt>
                <c:pt idx="2">
                  <c:v>31</c:v>
                </c:pt>
                <c:pt idx="3">
                  <c:v>28</c:v>
                </c:pt>
                <c:pt idx="4">
                  <c:v>16</c:v>
                </c:pt>
                <c:pt idx="5">
                  <c:v>15</c:v>
                </c:pt>
                <c:pt idx="6">
                  <c:v>13</c:v>
                </c:pt>
                <c:pt idx="7">
                  <c:v>12</c:v>
                </c:pt>
                <c:pt idx="8">
                  <c:v>7</c:v>
                </c:pt>
                <c:pt idx="9">
                  <c:v>5</c:v>
                </c:pt>
                <c:pt idx="10">
                  <c:v>4</c:v>
                </c:pt>
                <c:pt idx="11">
                  <c:v>2</c:v>
                </c:pt>
                <c:pt idx="12">
                  <c:v>1</c:v>
                </c:pt>
              </c:numCache>
            </c:numRef>
          </c:val>
        </c:ser>
        <c:ser>
          <c:idx val="1"/>
          <c:order val="1"/>
          <c:tx>
            <c:strRef>
              <c:f>'[新建 Microsoft Excel 工作表.xlsx]Sheet1'!$C$83</c:f>
              <c:strCache>
                <c:ptCount val="1"/>
                <c:pt idx="0">
                  <c:v>百分比</c:v>
                </c:pt>
              </c:strCache>
            </c:strRef>
          </c:tx>
          <c:spPr>
            <a:solidFill>
              <a:schemeClr val="accent2"/>
            </a:solidFill>
            <a:ln>
              <a:noFill/>
            </a:ln>
            <a:effectLst/>
          </c:spPr>
          <c:invertIfNegative val="0"/>
          <c:dLbls>
            <c:delete val="1"/>
          </c:dLbls>
          <c:trendline>
            <c:spPr>
              <a:ln w="19050" cap="rnd">
                <a:solidFill>
                  <a:schemeClr val="accent2"/>
                </a:solidFill>
                <a:prstDash val="sysDot"/>
              </a:ln>
              <a:effectLst/>
            </c:spPr>
            <c:trendlineType val="exp"/>
            <c:dispRSqr val="0"/>
            <c:dispEq val="0"/>
          </c:trendline>
          <c:cat>
            <c:strRef>
              <c:f>'[新建 Microsoft Excel 工作表.xlsx]Sheet1'!$A$84:$A$96</c:f>
              <c:strCache>
                <c:ptCount val="13"/>
                <c:pt idx="0">
                  <c:v>金融与证券</c:v>
                </c:pt>
                <c:pt idx="1">
                  <c:v>旅游管理</c:v>
                </c:pt>
                <c:pt idx="2">
                  <c:v>商务英语</c:v>
                </c:pt>
                <c:pt idx="3">
                  <c:v>计算机应用技术</c:v>
                </c:pt>
                <c:pt idx="4">
                  <c:v>市场营销</c:v>
                </c:pt>
                <c:pt idx="5">
                  <c:v>会展策划与管理</c:v>
                </c:pt>
                <c:pt idx="6">
                  <c:v>新闻采编与制作</c:v>
                </c:pt>
                <c:pt idx="7">
                  <c:v>动漫设计与制作</c:v>
                </c:pt>
                <c:pt idx="8">
                  <c:v>体育服务与管理</c:v>
                </c:pt>
                <c:pt idx="9">
                  <c:v>广告设计与制作</c:v>
                </c:pt>
                <c:pt idx="10">
                  <c:v>物流管理</c:v>
                </c:pt>
                <c:pt idx="11">
                  <c:v>国际经济与贸易</c:v>
                </c:pt>
                <c:pt idx="12">
                  <c:v>电子商务</c:v>
                </c:pt>
              </c:strCache>
            </c:strRef>
          </c:cat>
          <c:val>
            <c:numRef>
              <c:f>'[新建 Microsoft Excel 工作表.xlsx]Sheet1'!$C$84:$C$96</c:f>
              <c:numCache>
                <c:formatCode>0.00%</c:formatCode>
                <c:ptCount val="13"/>
                <c:pt idx="0">
                  <c:v>0.2719</c:v>
                </c:pt>
                <c:pt idx="1">
                  <c:v>0.1404</c:v>
                </c:pt>
                <c:pt idx="2">
                  <c:v>0.136</c:v>
                </c:pt>
                <c:pt idx="3">
                  <c:v>0.1228</c:v>
                </c:pt>
                <c:pt idx="4">
                  <c:v>0.0702</c:v>
                </c:pt>
                <c:pt idx="5">
                  <c:v>0.0658</c:v>
                </c:pt>
                <c:pt idx="6">
                  <c:v>0.057</c:v>
                </c:pt>
                <c:pt idx="7">
                  <c:v>0.0526</c:v>
                </c:pt>
                <c:pt idx="8">
                  <c:v>0.0307</c:v>
                </c:pt>
                <c:pt idx="9">
                  <c:v>0.0219</c:v>
                </c:pt>
                <c:pt idx="10">
                  <c:v>0.0175</c:v>
                </c:pt>
                <c:pt idx="11">
                  <c:v>0.0088</c:v>
                </c:pt>
                <c:pt idx="12">
                  <c:v>0.0044</c:v>
                </c:pt>
              </c:numCache>
            </c:numRef>
          </c:val>
        </c:ser>
        <c:dLbls>
          <c:showLegendKey val="0"/>
          <c:showVal val="0"/>
          <c:showCatName val="0"/>
          <c:showSerName val="0"/>
          <c:showPercent val="0"/>
          <c:showBubbleSize val="0"/>
        </c:dLbls>
        <c:gapWidth val="219"/>
        <c:overlap val="-27"/>
        <c:axId val="512092029"/>
        <c:axId val="494021696"/>
      </c:barChart>
      <c:catAx>
        <c:axId val="5120920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494021696"/>
        <c:crosses val="autoZero"/>
        <c:auto val="1"/>
        <c:lblAlgn val="ctr"/>
        <c:lblOffset val="100"/>
        <c:noMultiLvlLbl val="0"/>
      </c:catAx>
      <c:valAx>
        <c:axId val="49402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51209202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dTable>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0fffd1a-1627-472a-95a2-73fa6cef9d85}"/>
        <w:style w:val=""/>
        <w:category>
          <w:name w:val="常规"/>
          <w:gallery w:val="placeholder"/>
        </w:category>
        <w:types>
          <w:type w:val="bbPlcHdr"/>
        </w:types>
        <w:behaviors>
          <w:behavior w:val="content"/>
        </w:behaviors>
        <w:description w:val=""/>
        <w:guid w:val="{80fffd1a-1627-472a-95a2-73fa6cef9d85}"/>
      </w:docPartPr>
      <w:docPartBody>
        <w:p>
          <w:r>
            <w:rPr>
              <w:color w:val="808080"/>
            </w:rPr>
            <w:t>单击此处输入文字。</w:t>
          </w:r>
        </w:p>
      </w:docPartBody>
    </w:docPart>
    <w:docPart>
      <w:docPartPr>
        <w:name w:val="{036848da-8844-4675-b3d0-444909e4c564}"/>
        <w:style w:val=""/>
        <w:category>
          <w:name w:val="常规"/>
          <w:gallery w:val="placeholder"/>
        </w:category>
        <w:types>
          <w:type w:val="bbPlcHdr"/>
        </w:types>
        <w:behaviors>
          <w:behavior w:val="content"/>
        </w:behaviors>
        <w:description w:val=""/>
        <w:guid w:val="{036848da-8844-4675-b3d0-444909e4c564}"/>
      </w:docPartPr>
      <w:docPartBody>
        <w:p>
          <w:r>
            <w:rPr>
              <w:color w:val="808080"/>
            </w:rPr>
            <w:t>单击此处输入文字。</w:t>
          </w:r>
        </w:p>
      </w:docPartBody>
    </w:docPart>
    <w:docPart>
      <w:docPartPr>
        <w:name w:val="{f9882f73-1a83-434e-8e08-897150526b78}"/>
        <w:style w:val=""/>
        <w:category>
          <w:name w:val="常规"/>
          <w:gallery w:val="placeholder"/>
        </w:category>
        <w:types>
          <w:type w:val="bbPlcHdr"/>
        </w:types>
        <w:behaviors>
          <w:behavior w:val="content"/>
        </w:behaviors>
        <w:description w:val=""/>
        <w:guid w:val="{f9882f73-1a83-434e-8e08-897150526b78}"/>
      </w:docPartPr>
      <w:docPartBody>
        <w:p>
          <w:r>
            <w:rPr>
              <w:color w:val="808080"/>
            </w:rPr>
            <w:t>单击此处输入文字。</w:t>
          </w:r>
        </w:p>
      </w:docPartBody>
    </w:docPart>
    <w:docPart>
      <w:docPartPr>
        <w:name w:val="{af3d92b9-9fee-40ac-b0bd-ce5c4ab74455}"/>
        <w:style w:val=""/>
        <w:category>
          <w:name w:val="常规"/>
          <w:gallery w:val="placeholder"/>
        </w:category>
        <w:types>
          <w:type w:val="bbPlcHdr"/>
        </w:types>
        <w:behaviors>
          <w:behavior w:val="content"/>
        </w:behaviors>
        <w:description w:val=""/>
        <w:guid w:val="{af3d92b9-9fee-40ac-b0bd-ce5c4ab74455}"/>
      </w:docPartPr>
      <w:docPartBody>
        <w:p>
          <w:r>
            <w:rPr>
              <w:color w:val="808080"/>
            </w:rPr>
            <w:t>单击此处输入文字。</w:t>
          </w:r>
        </w:p>
      </w:docPartBody>
    </w:docPart>
    <w:docPart>
      <w:docPartPr>
        <w:name w:val="{c4853036-889a-41fe-b9c1-408020955ef2}"/>
        <w:style w:val=""/>
        <w:category>
          <w:name w:val="常规"/>
          <w:gallery w:val="placeholder"/>
        </w:category>
        <w:types>
          <w:type w:val="bbPlcHdr"/>
        </w:types>
        <w:behaviors>
          <w:behavior w:val="content"/>
        </w:behaviors>
        <w:description w:val=""/>
        <w:guid w:val="{c4853036-889a-41fe-b9c1-408020955ef2}"/>
      </w:docPartPr>
      <w:docPartBody>
        <w:p>
          <w:r>
            <w:rPr>
              <w:color w:val="808080"/>
            </w:rPr>
            <w:t>单击此处输入文字。</w:t>
          </w:r>
        </w:p>
      </w:docPartBody>
    </w:docPart>
    <w:docPart>
      <w:docPartPr>
        <w:name w:val="{4ca957b7-1427-4968-992d-39cabcc998c0}"/>
        <w:style w:val=""/>
        <w:category>
          <w:name w:val="常规"/>
          <w:gallery w:val="placeholder"/>
        </w:category>
        <w:types>
          <w:type w:val="bbPlcHdr"/>
        </w:types>
        <w:behaviors>
          <w:behavior w:val="content"/>
        </w:behaviors>
        <w:description w:val=""/>
        <w:guid w:val="{4ca957b7-1427-4968-992d-39cabcc998c0}"/>
      </w:docPartPr>
      <w:docPartBody>
        <w:p>
          <w:r>
            <w:rPr>
              <w:color w:val="808080"/>
            </w:rPr>
            <w:t>单击此处输入文字。</w:t>
          </w:r>
        </w:p>
      </w:docPartBody>
    </w:docPart>
    <w:docPart>
      <w:docPartPr>
        <w:name w:val="{d894b12e-91ec-4f4b-beb2-00a937539913}"/>
        <w:style w:val=""/>
        <w:category>
          <w:name w:val="常规"/>
          <w:gallery w:val="placeholder"/>
        </w:category>
        <w:types>
          <w:type w:val="bbPlcHdr"/>
        </w:types>
        <w:behaviors>
          <w:behavior w:val="content"/>
        </w:behaviors>
        <w:description w:val=""/>
        <w:guid w:val="{d894b12e-91ec-4f4b-beb2-00a937539913}"/>
      </w:docPartPr>
      <w:docPartBody>
        <w:p>
          <w:r>
            <w:rPr>
              <w:color w:val="808080"/>
            </w:rPr>
            <w:t>单击此处输入文字。</w:t>
          </w:r>
        </w:p>
      </w:docPartBody>
    </w:docPart>
    <w:docPart>
      <w:docPartPr>
        <w:name w:val="{42595df7-36fc-4a08-a73f-b84b2589e95a}"/>
        <w:style w:val=""/>
        <w:category>
          <w:name w:val="常规"/>
          <w:gallery w:val="placeholder"/>
        </w:category>
        <w:types>
          <w:type w:val="bbPlcHdr"/>
        </w:types>
        <w:behaviors>
          <w:behavior w:val="content"/>
        </w:behaviors>
        <w:description w:val=""/>
        <w:guid w:val="{42595df7-36fc-4a08-a73f-b84b2589e95a}"/>
      </w:docPartPr>
      <w:docPartBody>
        <w:p>
          <w:r>
            <w:rPr>
              <w:color w:val="808080"/>
            </w:rPr>
            <w:t>单击此处输入文字。</w:t>
          </w:r>
        </w:p>
      </w:docPartBody>
    </w:docPart>
    <w:docPart>
      <w:docPartPr>
        <w:name w:val="{0e0e3db7-3317-4839-889c-3d5c9ba4c419}"/>
        <w:style w:val=""/>
        <w:category>
          <w:name w:val="常规"/>
          <w:gallery w:val="placeholder"/>
        </w:category>
        <w:types>
          <w:type w:val="bbPlcHdr"/>
        </w:types>
        <w:behaviors>
          <w:behavior w:val="content"/>
        </w:behaviors>
        <w:description w:val=""/>
        <w:guid w:val="{0e0e3db7-3317-4839-889c-3d5c9ba4c419}"/>
      </w:docPartPr>
      <w:docPartBody>
        <w:p>
          <w:r>
            <w:rPr>
              <w:color w:val="808080"/>
            </w:rPr>
            <w:t>单击此处输入文字。</w:t>
          </w:r>
        </w:p>
      </w:docPartBody>
    </w:docPart>
    <w:docPart>
      <w:docPartPr>
        <w:name w:val="{70f3911e-773a-4b94-a2d4-aec6f1d37eaf}"/>
        <w:style w:val=""/>
        <w:category>
          <w:name w:val="常规"/>
          <w:gallery w:val="placeholder"/>
        </w:category>
        <w:types>
          <w:type w:val="bbPlcHdr"/>
        </w:types>
        <w:behaviors>
          <w:behavior w:val="content"/>
        </w:behaviors>
        <w:description w:val=""/>
        <w:guid w:val="{70f3911e-773a-4b94-a2d4-aec6f1d37eaf}"/>
      </w:docPartPr>
      <w:docPartBody>
        <w:p>
          <w:r>
            <w:rPr>
              <w:color w:val="808080"/>
            </w:rPr>
            <w:t>单击此处输入文字。</w:t>
          </w:r>
        </w:p>
      </w:docPartBody>
    </w:docPart>
    <w:docPart>
      <w:docPartPr>
        <w:name w:val="{56324c93-1858-476b-92e0-8340b21bd0fe}"/>
        <w:style w:val=""/>
        <w:category>
          <w:name w:val="常规"/>
          <w:gallery w:val="placeholder"/>
        </w:category>
        <w:types>
          <w:type w:val="bbPlcHdr"/>
        </w:types>
        <w:behaviors>
          <w:behavior w:val="content"/>
        </w:behaviors>
        <w:description w:val=""/>
        <w:guid w:val="{56324c93-1858-476b-92e0-8340b21bd0fe}"/>
      </w:docPartPr>
      <w:docPartBody>
        <w:p>
          <w:r>
            <w:rPr>
              <w:color w:val="808080"/>
            </w:rPr>
            <w:t>单击此处输入文字。</w:t>
          </w:r>
        </w:p>
      </w:docPartBody>
    </w:docPart>
    <w:docPart>
      <w:docPartPr>
        <w:name w:val="{3f6ef167-51fc-4193-9ea0-5eeac4747ec4}"/>
        <w:style w:val=""/>
        <w:category>
          <w:name w:val="常规"/>
          <w:gallery w:val="placeholder"/>
        </w:category>
        <w:types>
          <w:type w:val="bbPlcHdr"/>
        </w:types>
        <w:behaviors>
          <w:behavior w:val="content"/>
        </w:behaviors>
        <w:description w:val=""/>
        <w:guid w:val="{3f6ef167-51fc-4193-9ea0-5eeac4747ec4}"/>
      </w:docPartPr>
      <w:docPartBody>
        <w:p>
          <w:r>
            <w:rPr>
              <w:color w:val="808080"/>
            </w:rPr>
            <w:t>单击此处输入文字。</w:t>
          </w:r>
        </w:p>
      </w:docPartBody>
    </w:docPart>
    <w:docPart>
      <w:docPartPr>
        <w:name w:val="{b00be5a2-a709-4e98-a6d4-0611efb7180c}"/>
        <w:style w:val=""/>
        <w:category>
          <w:name w:val="常规"/>
          <w:gallery w:val="placeholder"/>
        </w:category>
        <w:types>
          <w:type w:val="bbPlcHdr"/>
        </w:types>
        <w:behaviors>
          <w:behavior w:val="content"/>
        </w:behaviors>
        <w:description w:val=""/>
        <w:guid w:val="{b00be5a2-a709-4e98-a6d4-0611efb7180c}"/>
      </w:docPartPr>
      <w:docPartBody>
        <w:p>
          <w:r>
            <w:rPr>
              <w:color w:val="808080"/>
            </w:rPr>
            <w:t>单击此处输入文字。</w:t>
          </w:r>
        </w:p>
      </w:docPartBody>
    </w:docPart>
    <w:docPart>
      <w:docPartPr>
        <w:name w:val="{2497cd2d-da25-48d9-93d7-54b666c8192a}"/>
        <w:style w:val=""/>
        <w:category>
          <w:name w:val="常规"/>
          <w:gallery w:val="placeholder"/>
        </w:category>
        <w:types>
          <w:type w:val="bbPlcHdr"/>
        </w:types>
        <w:behaviors>
          <w:behavior w:val="content"/>
        </w:behaviors>
        <w:description w:val=""/>
        <w:guid w:val="{2497cd2d-da25-48d9-93d7-54b666c8192a}"/>
      </w:docPartPr>
      <w:docPartBody>
        <w:p>
          <w:r>
            <w:rPr>
              <w:color w:val="808080"/>
            </w:rPr>
            <w:t>单击此处输入文字。</w:t>
          </w:r>
        </w:p>
      </w:docPartBody>
    </w:docPart>
    <w:docPart>
      <w:docPartPr>
        <w:name w:val="{2f3d6659-ab6f-447f-b6c9-0efb719d4f80}"/>
        <w:style w:val=""/>
        <w:category>
          <w:name w:val="常规"/>
          <w:gallery w:val="placeholder"/>
        </w:category>
        <w:types>
          <w:type w:val="bbPlcHdr"/>
        </w:types>
        <w:behaviors>
          <w:behavior w:val="content"/>
        </w:behaviors>
        <w:description w:val=""/>
        <w:guid w:val="{2f3d6659-ab6f-447f-b6c9-0efb719d4f80}"/>
      </w:docPartPr>
      <w:docPartBody>
        <w:p>
          <w:r>
            <w:rPr>
              <w:color w:val="808080"/>
            </w:rPr>
            <w:t>单击此处输入文字。</w:t>
          </w:r>
        </w:p>
      </w:docPartBody>
    </w:docPart>
    <w:docPart>
      <w:docPartPr>
        <w:name w:val="{4afb53b8-95f7-48ad-a325-cad63a6316f4}"/>
        <w:style w:val=""/>
        <w:category>
          <w:name w:val="常规"/>
          <w:gallery w:val="placeholder"/>
        </w:category>
        <w:types>
          <w:type w:val="bbPlcHdr"/>
        </w:types>
        <w:behaviors>
          <w:behavior w:val="content"/>
        </w:behaviors>
        <w:description w:val=""/>
        <w:guid w:val="{4afb53b8-95f7-48ad-a325-cad63a6316f4}"/>
      </w:docPartPr>
      <w:docPartBody>
        <w:p>
          <w:r>
            <w:rPr>
              <w:color w:val="808080"/>
            </w:rPr>
            <w:t>单击此处输入文字。</w:t>
          </w:r>
        </w:p>
      </w:docPartBody>
    </w:docPart>
    <w:docPart>
      <w:docPartPr>
        <w:name w:val="{55b6f3a9-da18-4d4c-a947-53cbd13a5b5f}"/>
        <w:style w:val=""/>
        <w:category>
          <w:name w:val="常规"/>
          <w:gallery w:val="placeholder"/>
        </w:category>
        <w:types>
          <w:type w:val="bbPlcHdr"/>
        </w:types>
        <w:behaviors>
          <w:behavior w:val="content"/>
        </w:behaviors>
        <w:description w:val=""/>
        <w:guid w:val="{55b6f3a9-da18-4d4c-a947-53cbd13a5b5f}"/>
      </w:docPartPr>
      <w:docPartBody>
        <w:p>
          <w:r>
            <w:rPr>
              <w:color w:val="808080"/>
            </w:rPr>
            <w:t>单击此处输入文字。</w:t>
          </w:r>
        </w:p>
      </w:docPartBody>
    </w:docPart>
    <w:docPart>
      <w:docPartPr>
        <w:name w:val="{c89db30a-9ca1-430e-b633-ce2c73ac6289}"/>
        <w:style w:val=""/>
        <w:category>
          <w:name w:val="常规"/>
          <w:gallery w:val="placeholder"/>
        </w:category>
        <w:types>
          <w:type w:val="bbPlcHdr"/>
        </w:types>
        <w:behaviors>
          <w:behavior w:val="content"/>
        </w:behaviors>
        <w:description w:val=""/>
        <w:guid w:val="{c89db30a-9ca1-430e-b633-ce2c73ac6289}"/>
      </w:docPartPr>
      <w:docPartBody>
        <w:p>
          <w:r>
            <w:rPr>
              <w:color w:val="808080"/>
            </w:rPr>
            <w:t>单击此处输入文字。</w:t>
          </w:r>
        </w:p>
      </w:docPartBody>
    </w:docPart>
    <w:docPart>
      <w:docPartPr>
        <w:name w:val="{9255497a-c720-4326-952e-b12d51426a01}"/>
        <w:style w:val=""/>
        <w:category>
          <w:name w:val="常规"/>
          <w:gallery w:val="placeholder"/>
        </w:category>
        <w:types>
          <w:type w:val="bbPlcHdr"/>
        </w:types>
        <w:behaviors>
          <w:behavior w:val="content"/>
        </w:behaviors>
        <w:description w:val=""/>
        <w:guid w:val="{9255497a-c720-4326-952e-b12d51426a01}"/>
      </w:docPartPr>
      <w:docPartBody>
        <w:p>
          <w:r>
            <w:rPr>
              <w:color w:val="808080"/>
            </w:rPr>
            <w:t>单击此处输入文字。</w:t>
          </w:r>
        </w:p>
      </w:docPartBody>
    </w:docPart>
    <w:docPart>
      <w:docPartPr>
        <w:name w:val="{80f5eba5-fc17-4bee-9afa-80328161bb3d}"/>
        <w:style w:val=""/>
        <w:category>
          <w:name w:val="常规"/>
          <w:gallery w:val="placeholder"/>
        </w:category>
        <w:types>
          <w:type w:val="bbPlcHdr"/>
        </w:types>
        <w:behaviors>
          <w:behavior w:val="content"/>
        </w:behaviors>
        <w:description w:val=""/>
        <w:guid w:val="{80f5eba5-fc17-4bee-9afa-80328161bb3d}"/>
      </w:docPartPr>
      <w:docPartBody>
        <w:p>
          <w:r>
            <w:rPr>
              <w:color w:val="808080"/>
            </w:rPr>
            <w:t>单击此处输入文字。</w:t>
          </w:r>
        </w:p>
      </w:docPartBody>
    </w:docPart>
    <w:docPart>
      <w:docPartPr>
        <w:name w:val="{dc0b45bd-6fb1-4cfe-a6a4-30f99158943a}"/>
        <w:style w:val=""/>
        <w:category>
          <w:name w:val="常规"/>
          <w:gallery w:val="placeholder"/>
        </w:category>
        <w:types>
          <w:type w:val="bbPlcHdr"/>
        </w:types>
        <w:behaviors>
          <w:behavior w:val="content"/>
        </w:behaviors>
        <w:description w:val=""/>
        <w:guid w:val="{dc0b45bd-6fb1-4cfe-a6a4-30f99158943a}"/>
      </w:docPartPr>
      <w:docPartBody>
        <w:p>
          <w:r>
            <w:rPr>
              <w:color w:val="808080"/>
            </w:rPr>
            <w:t>单击此处输入文字。</w:t>
          </w:r>
        </w:p>
      </w:docPartBody>
    </w:docPart>
    <w:docPart>
      <w:docPartPr>
        <w:name w:val="{f647dec0-590a-40d9-9785-daa02dfdc110}"/>
        <w:style w:val=""/>
        <w:category>
          <w:name w:val="常规"/>
          <w:gallery w:val="placeholder"/>
        </w:category>
        <w:types>
          <w:type w:val="bbPlcHdr"/>
        </w:types>
        <w:behaviors>
          <w:behavior w:val="content"/>
        </w:behaviors>
        <w:description w:val=""/>
        <w:guid w:val="{f647dec0-590a-40d9-9785-daa02dfdc110}"/>
      </w:docPartPr>
      <w:docPartBody>
        <w:p>
          <w:r>
            <w:rPr>
              <w:color w:val="808080"/>
            </w:rPr>
            <w:t>单击此处输入文字。</w:t>
          </w:r>
        </w:p>
      </w:docPartBody>
    </w:docPart>
    <w:docPart>
      <w:docPartPr>
        <w:name w:val="{128a7752-0a67-450e-91df-a5927c2c61c0}"/>
        <w:style w:val=""/>
        <w:category>
          <w:name w:val="常规"/>
          <w:gallery w:val="placeholder"/>
        </w:category>
        <w:types>
          <w:type w:val="bbPlcHdr"/>
        </w:types>
        <w:behaviors>
          <w:behavior w:val="content"/>
        </w:behaviors>
        <w:description w:val=""/>
        <w:guid w:val="{128a7752-0a67-450e-91df-a5927c2c61c0}"/>
      </w:docPartPr>
      <w:docPartBody>
        <w:p>
          <w:r>
            <w:rPr>
              <w:color w:val="808080"/>
            </w:rPr>
            <w:t>单击此处输入文字。</w:t>
          </w:r>
        </w:p>
      </w:docPartBody>
    </w:docPart>
    <w:docPart>
      <w:docPartPr>
        <w:name w:val="{4601d2fd-4e82-4c00-aefc-d1f39d9eb773}"/>
        <w:style w:val=""/>
        <w:category>
          <w:name w:val="常规"/>
          <w:gallery w:val="placeholder"/>
        </w:category>
        <w:types>
          <w:type w:val="bbPlcHdr"/>
        </w:types>
        <w:behaviors>
          <w:behavior w:val="content"/>
        </w:behaviors>
        <w:description w:val=""/>
        <w:guid w:val="{4601d2fd-4e82-4c00-aefc-d1f39d9eb773}"/>
      </w:docPartPr>
      <w:docPartBody>
        <w:p>
          <w:r>
            <w:rPr>
              <w:color w:val="808080"/>
            </w:rPr>
            <w:t>单击此处输入文字。</w:t>
          </w:r>
        </w:p>
      </w:docPartBody>
    </w:docPart>
    <w:docPart>
      <w:docPartPr>
        <w:name w:val="{5ae44054-0a16-4668-b46e-b969b97980d1}"/>
        <w:style w:val=""/>
        <w:category>
          <w:name w:val="常规"/>
          <w:gallery w:val="placeholder"/>
        </w:category>
        <w:types>
          <w:type w:val="bbPlcHdr"/>
        </w:types>
        <w:behaviors>
          <w:behavior w:val="content"/>
        </w:behaviors>
        <w:description w:val=""/>
        <w:guid w:val="{5ae44054-0a16-4668-b46e-b969b97980d1}"/>
      </w:docPartPr>
      <w:docPartBody>
        <w:p>
          <w:r>
            <w:rPr>
              <w:color w:val="808080"/>
            </w:rPr>
            <w:t>单击此处输入文字。</w:t>
          </w:r>
        </w:p>
      </w:docPartBody>
    </w:docPart>
    <w:docPart>
      <w:docPartPr>
        <w:name w:val="{b8ef92d9-d8b4-40b1-90c9-a913579a3436}"/>
        <w:style w:val=""/>
        <w:category>
          <w:name w:val="常规"/>
          <w:gallery w:val="placeholder"/>
        </w:category>
        <w:types>
          <w:type w:val="bbPlcHdr"/>
        </w:types>
        <w:behaviors>
          <w:behavior w:val="content"/>
        </w:behaviors>
        <w:description w:val=""/>
        <w:guid w:val="{b8ef92d9-d8b4-40b1-90c9-a913579a3436}"/>
      </w:docPartPr>
      <w:docPartBody>
        <w:p>
          <w:r>
            <w:rPr>
              <w:color w:val="808080"/>
            </w:rPr>
            <w:t>单击此处输入文字。</w:t>
          </w:r>
        </w:p>
      </w:docPartBody>
    </w:docPart>
    <w:docPart>
      <w:docPartPr>
        <w:name w:val="{39c3c802-925a-4bea-94f0-597441dacc34}"/>
        <w:style w:val=""/>
        <w:category>
          <w:name w:val="常规"/>
          <w:gallery w:val="placeholder"/>
        </w:category>
        <w:types>
          <w:type w:val="bbPlcHdr"/>
        </w:types>
        <w:behaviors>
          <w:behavior w:val="content"/>
        </w:behaviors>
        <w:description w:val=""/>
        <w:guid w:val="{39c3c802-925a-4bea-94f0-597441dacc34}"/>
      </w:docPartPr>
      <w:docPartBody>
        <w:p>
          <w:r>
            <w:rPr>
              <w:color w:val="808080"/>
            </w:rPr>
            <w:t>单击此处输入文字。</w:t>
          </w:r>
        </w:p>
      </w:docPartBody>
    </w:docPart>
    <w:docPart>
      <w:docPartPr>
        <w:name w:val="{d9cdf007-8eef-4b78-b735-74e360035cd2}"/>
        <w:style w:val=""/>
        <w:category>
          <w:name w:val="常规"/>
          <w:gallery w:val="placeholder"/>
        </w:category>
        <w:types>
          <w:type w:val="bbPlcHdr"/>
        </w:types>
        <w:behaviors>
          <w:behavior w:val="content"/>
        </w:behaviors>
        <w:description w:val=""/>
        <w:guid w:val="{d9cdf007-8eef-4b78-b735-74e360035cd2}"/>
      </w:docPartPr>
      <w:docPartBody>
        <w:p>
          <w:r>
            <w:rPr>
              <w:color w:val="808080"/>
            </w:rPr>
            <w:t>单击此处输入文字。</w:t>
          </w:r>
        </w:p>
      </w:docPartBody>
    </w:docPart>
    <w:docPart>
      <w:docPartPr>
        <w:name w:val="{af1e50cd-27b4-4460-af03-b7043f711b5b}"/>
        <w:style w:val=""/>
        <w:category>
          <w:name w:val="常规"/>
          <w:gallery w:val="placeholder"/>
        </w:category>
        <w:types>
          <w:type w:val="bbPlcHdr"/>
        </w:types>
        <w:behaviors>
          <w:behavior w:val="content"/>
        </w:behaviors>
        <w:description w:val=""/>
        <w:guid w:val="{af1e50cd-27b4-4460-af03-b7043f711b5b}"/>
      </w:docPartPr>
      <w:docPartBody>
        <w:p>
          <w:r>
            <w:rPr>
              <w:color w:val="808080"/>
            </w:rPr>
            <w:t>单击此处输入文字。</w:t>
          </w:r>
        </w:p>
      </w:docPartBody>
    </w:docPart>
    <w:docPart>
      <w:docPartPr>
        <w:name w:val="{e11b5e38-51b3-4431-b3f5-67141bc5746a}"/>
        <w:style w:val=""/>
        <w:category>
          <w:name w:val="常规"/>
          <w:gallery w:val="placeholder"/>
        </w:category>
        <w:types>
          <w:type w:val="bbPlcHdr"/>
        </w:types>
        <w:behaviors>
          <w:behavior w:val="content"/>
        </w:behaviors>
        <w:description w:val=""/>
        <w:guid w:val="{e11b5e38-51b3-4431-b3f5-67141bc5746a}"/>
      </w:docPartPr>
      <w:docPartBody>
        <w:p>
          <w:r>
            <w:rPr>
              <w:color w:val="808080"/>
            </w:rPr>
            <w:t>单击此处输入文字。</w:t>
          </w:r>
        </w:p>
      </w:docPartBody>
    </w:docPart>
    <w:docPart>
      <w:docPartPr>
        <w:name w:val="{ccc19da6-8809-40c9-97ba-8a7570874625}"/>
        <w:style w:val=""/>
        <w:category>
          <w:name w:val="常规"/>
          <w:gallery w:val="placeholder"/>
        </w:category>
        <w:types>
          <w:type w:val="bbPlcHdr"/>
        </w:types>
        <w:behaviors>
          <w:behavior w:val="content"/>
        </w:behaviors>
        <w:description w:val=""/>
        <w:guid w:val="{ccc19da6-8809-40c9-97ba-8a7570874625}"/>
      </w:docPartPr>
      <w:docPartBody>
        <w:p>
          <w:r>
            <w:rPr>
              <w:color w:val="808080"/>
            </w:rPr>
            <w:t>单击此处输入文字。</w:t>
          </w:r>
        </w:p>
      </w:docPartBody>
    </w:docPart>
    <w:docPart>
      <w:docPartPr>
        <w:name w:val="{33a8d9b6-5b5b-4b9c-a44e-987538344b75}"/>
        <w:style w:val=""/>
        <w:category>
          <w:name w:val="常规"/>
          <w:gallery w:val="placeholder"/>
        </w:category>
        <w:types>
          <w:type w:val="bbPlcHdr"/>
        </w:types>
        <w:behaviors>
          <w:behavior w:val="content"/>
        </w:behaviors>
        <w:description w:val=""/>
        <w:guid w:val="{33a8d9b6-5b5b-4b9c-a44e-987538344b75}"/>
      </w:docPartPr>
      <w:docPartBody>
        <w:p>
          <w:r>
            <w:rPr>
              <w:color w:val="808080"/>
            </w:rPr>
            <w:t>单击此处输入文字。</w:t>
          </w:r>
        </w:p>
      </w:docPartBody>
    </w:docPart>
    <w:docPart>
      <w:docPartPr>
        <w:name w:val="{c8a12b91-602e-4213-8761-d6fe591ec975}"/>
        <w:style w:val=""/>
        <w:category>
          <w:name w:val="常规"/>
          <w:gallery w:val="placeholder"/>
        </w:category>
        <w:types>
          <w:type w:val="bbPlcHdr"/>
        </w:types>
        <w:behaviors>
          <w:behavior w:val="content"/>
        </w:behaviors>
        <w:description w:val=""/>
        <w:guid w:val="{c8a12b91-602e-4213-8761-d6fe591ec975}"/>
      </w:docPartPr>
      <w:docPartBody>
        <w:p>
          <w:r>
            <w:rPr>
              <w:color w:val="808080"/>
            </w:rPr>
            <w:t>单击此处输入文字。</w:t>
          </w:r>
        </w:p>
      </w:docPartBody>
    </w:docPart>
    <w:docPart>
      <w:docPartPr>
        <w:name w:val="{85c3512f-168c-4845-aa80-23ba5bb97074}"/>
        <w:style w:val=""/>
        <w:category>
          <w:name w:val="常规"/>
          <w:gallery w:val="placeholder"/>
        </w:category>
        <w:types>
          <w:type w:val="bbPlcHdr"/>
        </w:types>
        <w:behaviors>
          <w:behavior w:val="content"/>
        </w:behaviors>
        <w:description w:val=""/>
        <w:guid w:val="{85c3512f-168c-4845-aa80-23ba5bb97074}"/>
      </w:docPartPr>
      <w:docPartBody>
        <w:p>
          <w:r>
            <w:rPr>
              <w:color w:val="808080"/>
            </w:rPr>
            <w:t>单击此处输入文字。</w:t>
          </w:r>
        </w:p>
      </w:docPartBody>
    </w:docPart>
    <w:docPart>
      <w:docPartPr>
        <w:name w:val="{1be93272-eca3-4c2e-8f87-50dc8702f803}"/>
        <w:style w:val=""/>
        <w:category>
          <w:name w:val="常规"/>
          <w:gallery w:val="placeholder"/>
        </w:category>
        <w:types>
          <w:type w:val="bbPlcHdr"/>
        </w:types>
        <w:behaviors>
          <w:behavior w:val="content"/>
        </w:behaviors>
        <w:description w:val=""/>
        <w:guid w:val="{1be93272-eca3-4c2e-8f87-50dc8702f803}"/>
      </w:docPartPr>
      <w:docPartBody>
        <w:p>
          <w:r>
            <w:rPr>
              <w:color w:val="808080"/>
            </w:rPr>
            <w:t>单击此处输入文字。</w:t>
          </w:r>
        </w:p>
      </w:docPartBody>
    </w:docPart>
    <w:docPart>
      <w:docPartPr>
        <w:name w:val="{0ef39de2-1036-445a-9775-3bedc80a46cf}"/>
        <w:style w:val=""/>
        <w:category>
          <w:name w:val="常规"/>
          <w:gallery w:val="placeholder"/>
        </w:category>
        <w:types>
          <w:type w:val="bbPlcHdr"/>
        </w:types>
        <w:behaviors>
          <w:behavior w:val="content"/>
        </w:behaviors>
        <w:description w:val=""/>
        <w:guid w:val="{0ef39de2-1036-445a-9775-3bedc80a46cf}"/>
      </w:docPartPr>
      <w:docPartBody>
        <w:p>
          <w:r>
            <w:rPr>
              <w:color w:val="808080"/>
            </w:rPr>
            <w:t>单击此处输入文字。</w:t>
          </w:r>
        </w:p>
      </w:docPartBody>
    </w:docPart>
    <w:docPart>
      <w:docPartPr>
        <w:name w:val="{c086ec26-e252-43d3-af0c-e8c04d4abfa8}"/>
        <w:style w:val=""/>
        <w:category>
          <w:name w:val="常规"/>
          <w:gallery w:val="placeholder"/>
        </w:category>
        <w:types>
          <w:type w:val="bbPlcHdr"/>
        </w:types>
        <w:behaviors>
          <w:behavior w:val="content"/>
        </w:behaviors>
        <w:description w:val=""/>
        <w:guid w:val="{c086ec26-e252-43d3-af0c-e8c04d4abfa8}"/>
      </w:docPartPr>
      <w:docPartBody>
        <w:p>
          <w:r>
            <w:rPr>
              <w:color w:val="808080"/>
            </w:rPr>
            <w:t>单击此处输入文字。</w:t>
          </w:r>
        </w:p>
      </w:docPartBody>
    </w:docPart>
    <w:docPart>
      <w:docPartPr>
        <w:name w:val="{2c102b6f-d2a0-4627-a5d5-3d27c20ed1ef}"/>
        <w:style w:val=""/>
        <w:category>
          <w:name w:val="常规"/>
          <w:gallery w:val="placeholder"/>
        </w:category>
        <w:types>
          <w:type w:val="bbPlcHdr"/>
        </w:types>
        <w:behaviors>
          <w:behavior w:val="content"/>
        </w:behaviors>
        <w:description w:val=""/>
        <w:guid w:val="{2c102b6f-d2a0-4627-a5d5-3d27c20ed1ef}"/>
      </w:docPartPr>
      <w:docPartBody>
        <w:p>
          <w:r>
            <w:rPr>
              <w:color w:val="808080"/>
            </w:rPr>
            <w:t>单击此处输入文字。</w:t>
          </w:r>
        </w:p>
      </w:docPartBody>
    </w:docPart>
    <w:docPart>
      <w:docPartPr>
        <w:name w:val="{be2bd2b7-e2aa-4aaa-95b5-158c547bf14c}"/>
        <w:style w:val=""/>
        <w:category>
          <w:name w:val="常规"/>
          <w:gallery w:val="placeholder"/>
        </w:category>
        <w:types>
          <w:type w:val="bbPlcHdr"/>
        </w:types>
        <w:behaviors>
          <w:behavior w:val="content"/>
        </w:behaviors>
        <w:description w:val=""/>
        <w:guid w:val="{be2bd2b7-e2aa-4aaa-95b5-158c547bf14c}"/>
      </w:docPartPr>
      <w:docPartBody>
        <w:p>
          <w:r>
            <w:rPr>
              <w:color w:val="808080"/>
            </w:rPr>
            <w:t>单击此处输入文字。</w:t>
          </w:r>
        </w:p>
      </w:docPartBody>
    </w:docPart>
    <w:docPart>
      <w:docPartPr>
        <w:name w:val="{5911b5b1-8875-4c45-a7ed-3b1e9fb56a97}"/>
        <w:style w:val=""/>
        <w:category>
          <w:name w:val="常规"/>
          <w:gallery w:val="placeholder"/>
        </w:category>
        <w:types>
          <w:type w:val="bbPlcHdr"/>
        </w:types>
        <w:behaviors>
          <w:behavior w:val="content"/>
        </w:behaviors>
        <w:description w:val=""/>
        <w:guid w:val="{5911b5b1-8875-4c45-a7ed-3b1e9fb56a97}"/>
      </w:docPartPr>
      <w:docPartBody>
        <w:p>
          <w:r>
            <w:rPr>
              <w:color w:val="808080"/>
            </w:rPr>
            <w:t>单击此处输入文字。</w:t>
          </w:r>
        </w:p>
      </w:docPartBody>
    </w:docPart>
    <w:docPart>
      <w:docPartPr>
        <w:name w:val="{31a32789-37b6-4a57-a067-89b7fd098b06}"/>
        <w:style w:val=""/>
        <w:category>
          <w:name w:val="常规"/>
          <w:gallery w:val="placeholder"/>
        </w:category>
        <w:types>
          <w:type w:val="bbPlcHdr"/>
        </w:types>
        <w:behaviors>
          <w:behavior w:val="content"/>
        </w:behaviors>
        <w:description w:val=""/>
        <w:guid w:val="{31a32789-37b6-4a57-a067-89b7fd098b06}"/>
      </w:docPartPr>
      <w:docPartBody>
        <w:p>
          <w:r>
            <w:rPr>
              <w:color w:val="808080"/>
            </w:rPr>
            <w:t>单击此处输入文字。</w:t>
          </w:r>
        </w:p>
      </w:docPartBody>
    </w:docPart>
    <w:docPart>
      <w:docPartPr>
        <w:name w:val="{6130ec67-fd4b-436b-9f75-ec5ea2fed50f}"/>
        <w:style w:val=""/>
        <w:category>
          <w:name w:val="常规"/>
          <w:gallery w:val="placeholder"/>
        </w:category>
        <w:types>
          <w:type w:val="bbPlcHdr"/>
        </w:types>
        <w:behaviors>
          <w:behavior w:val="content"/>
        </w:behaviors>
        <w:description w:val=""/>
        <w:guid w:val="{6130ec67-fd4b-436b-9f75-ec5ea2fed50f}"/>
      </w:docPartPr>
      <w:docPartBody>
        <w:p>
          <w:r>
            <w:rPr>
              <w:color w:val="808080"/>
            </w:rPr>
            <w:t>单击此处输入文字。</w:t>
          </w:r>
        </w:p>
      </w:docPartBody>
    </w:docPart>
    <w:docPart>
      <w:docPartPr>
        <w:name w:val="{43e636c8-75fa-4539-be7a-0a81cffd5513}"/>
        <w:style w:val=""/>
        <w:category>
          <w:name w:val="常规"/>
          <w:gallery w:val="placeholder"/>
        </w:category>
        <w:types>
          <w:type w:val="bbPlcHdr"/>
        </w:types>
        <w:behaviors>
          <w:behavior w:val="content"/>
        </w:behaviors>
        <w:description w:val=""/>
        <w:guid w:val="{43e636c8-75fa-4539-be7a-0a81cffd5513}"/>
      </w:docPartPr>
      <w:docPartBody>
        <w:p>
          <w:r>
            <w:rPr>
              <w:color w:val="808080"/>
            </w:rPr>
            <w:t>单击此处输入文字。</w:t>
          </w:r>
        </w:p>
      </w:docPartBody>
    </w:docPart>
    <w:docPart>
      <w:docPartPr>
        <w:name w:val="{08a71e8e-f57e-489c-bec8-31b0aaa84a06}"/>
        <w:style w:val=""/>
        <w:category>
          <w:name w:val="常规"/>
          <w:gallery w:val="placeholder"/>
        </w:category>
        <w:types>
          <w:type w:val="bbPlcHdr"/>
        </w:types>
        <w:behaviors>
          <w:behavior w:val="content"/>
        </w:behaviors>
        <w:description w:val=""/>
        <w:guid w:val="{08a71e8e-f57e-489c-bec8-31b0aaa84a06}"/>
      </w:docPartPr>
      <w:docPartBody>
        <w:p>
          <w:r>
            <w:rPr>
              <w:color w:val="808080"/>
            </w:rPr>
            <w:t>单击此处输入文字。</w:t>
          </w:r>
        </w:p>
      </w:docPartBody>
    </w:docPart>
    <w:docPart>
      <w:docPartPr>
        <w:name w:val="{f6b14b1a-ee3a-4bd8-9b97-77ad8774664d}"/>
        <w:style w:val=""/>
        <w:category>
          <w:name w:val="常规"/>
          <w:gallery w:val="placeholder"/>
        </w:category>
        <w:types>
          <w:type w:val="bbPlcHdr"/>
        </w:types>
        <w:behaviors>
          <w:behavior w:val="content"/>
        </w:behaviors>
        <w:description w:val=""/>
        <w:guid w:val="{f6b14b1a-ee3a-4bd8-9b97-77ad8774664d}"/>
      </w:docPartPr>
      <w:docPartBody>
        <w:p>
          <w:r>
            <w:rPr>
              <w:color w:val="808080"/>
            </w:rPr>
            <w:t>单击此处输入文字。</w:t>
          </w:r>
        </w:p>
      </w:docPartBody>
    </w:docPart>
    <w:docPart>
      <w:docPartPr>
        <w:name w:val="{68e510b0-308b-491d-89b7-de96d0046c6a}"/>
        <w:style w:val=""/>
        <w:category>
          <w:name w:val="常规"/>
          <w:gallery w:val="placeholder"/>
        </w:category>
        <w:types>
          <w:type w:val="bbPlcHdr"/>
        </w:types>
        <w:behaviors>
          <w:behavior w:val="content"/>
        </w:behaviors>
        <w:description w:val=""/>
        <w:guid w:val="{68e510b0-308b-491d-89b7-de96d0046c6a}"/>
      </w:docPartPr>
      <w:docPartBody>
        <w:p>
          <w:r>
            <w:rPr>
              <w:color w:val="808080"/>
            </w:rPr>
            <w:t>单击此处输入文字。</w:t>
          </w:r>
        </w:p>
      </w:docPartBody>
    </w:docPart>
    <w:docPart>
      <w:docPartPr>
        <w:name w:val="{7ae8f357-da46-4180-9cb0-e06ed874af82}"/>
        <w:style w:val=""/>
        <w:category>
          <w:name w:val="常规"/>
          <w:gallery w:val="placeholder"/>
        </w:category>
        <w:types>
          <w:type w:val="bbPlcHdr"/>
        </w:types>
        <w:behaviors>
          <w:behavior w:val="content"/>
        </w:behaviors>
        <w:description w:val=""/>
        <w:guid w:val="{7ae8f357-da46-4180-9cb0-e06ed874af82}"/>
      </w:docPartPr>
      <w:docPartBody>
        <w:p>
          <w:r>
            <w:rPr>
              <w:color w:val="808080"/>
            </w:rPr>
            <w:t>单击此处输入文字。</w:t>
          </w:r>
        </w:p>
      </w:docPartBody>
    </w:docPart>
    <w:docPart>
      <w:docPartPr>
        <w:name w:val="{fb3deefa-4fee-425f-82a2-e8032c53dfc3}"/>
        <w:style w:val=""/>
        <w:category>
          <w:name w:val="常规"/>
          <w:gallery w:val="placeholder"/>
        </w:category>
        <w:types>
          <w:type w:val="bbPlcHdr"/>
        </w:types>
        <w:behaviors>
          <w:behavior w:val="content"/>
        </w:behaviors>
        <w:description w:val=""/>
        <w:guid w:val="{fb3deefa-4fee-425f-82a2-e8032c53dfc3}"/>
      </w:docPartPr>
      <w:docPartBody>
        <w:p>
          <w:r>
            <w:rPr>
              <w:color w:val="808080"/>
            </w:rPr>
            <w:t>单击此处输入文字。</w:t>
          </w:r>
        </w:p>
      </w:docPartBody>
    </w:docPart>
    <w:docPart>
      <w:docPartPr>
        <w:name w:val="{efdf9387-80af-462c-99fb-0ec5547e13c4}"/>
        <w:style w:val=""/>
        <w:category>
          <w:name w:val="常规"/>
          <w:gallery w:val="placeholder"/>
        </w:category>
        <w:types>
          <w:type w:val="bbPlcHdr"/>
        </w:types>
        <w:behaviors>
          <w:behavior w:val="content"/>
        </w:behaviors>
        <w:description w:val=""/>
        <w:guid w:val="{efdf9387-80af-462c-99fb-0ec5547e13c4}"/>
      </w:docPartPr>
      <w:docPartBody>
        <w:p>
          <w:r>
            <w:rPr>
              <w:color w:val="808080"/>
            </w:rPr>
            <w:t>单击此处输入文字。</w:t>
          </w:r>
        </w:p>
      </w:docPartBody>
    </w:docPart>
    <w:docPart>
      <w:docPartPr>
        <w:name w:val="{c337c7e8-88ed-49e2-a330-0f486f104ade}"/>
        <w:style w:val=""/>
        <w:category>
          <w:name w:val="常规"/>
          <w:gallery w:val="placeholder"/>
        </w:category>
        <w:types>
          <w:type w:val="bbPlcHdr"/>
        </w:types>
        <w:behaviors>
          <w:behavior w:val="content"/>
        </w:behaviors>
        <w:description w:val=""/>
        <w:guid w:val="{c337c7e8-88ed-49e2-a330-0f486f104ade}"/>
      </w:docPartPr>
      <w:docPartBody>
        <w:p>
          <w:r>
            <w:rPr>
              <w:color w:val="808080"/>
            </w:rPr>
            <w:t>单击此处输入文字。</w:t>
          </w:r>
        </w:p>
      </w:docPartBody>
    </w:docPart>
    <w:docPart>
      <w:docPartPr>
        <w:name w:val="{e5be0666-530a-4fb1-9c1d-89490d8e4514}"/>
        <w:style w:val=""/>
        <w:category>
          <w:name w:val="常规"/>
          <w:gallery w:val="placeholder"/>
        </w:category>
        <w:types>
          <w:type w:val="bbPlcHdr"/>
        </w:types>
        <w:behaviors>
          <w:behavior w:val="content"/>
        </w:behaviors>
        <w:description w:val=""/>
        <w:guid w:val="{e5be0666-530a-4fb1-9c1d-89490d8e4514}"/>
      </w:docPartPr>
      <w:docPartBody>
        <w:p>
          <w:r>
            <w:rPr>
              <w:color w:val="808080"/>
            </w:rPr>
            <w:t>单击此处输入文字。</w:t>
          </w:r>
        </w:p>
      </w:docPartBody>
    </w:docPart>
    <w:docPart>
      <w:docPartPr>
        <w:name w:val="{e78df1fd-babe-489d-b9ed-4303e13e9fd0}"/>
        <w:style w:val=""/>
        <w:category>
          <w:name w:val="常规"/>
          <w:gallery w:val="placeholder"/>
        </w:category>
        <w:types>
          <w:type w:val="bbPlcHdr"/>
        </w:types>
        <w:behaviors>
          <w:behavior w:val="content"/>
        </w:behaviors>
        <w:description w:val=""/>
        <w:guid w:val="{e78df1fd-babe-489d-b9ed-4303e13e9fd0}"/>
      </w:docPartPr>
      <w:docPartBody>
        <w:p>
          <w:r>
            <w:rPr>
              <w:color w:val="808080"/>
            </w:rPr>
            <w:t>单击此处输入文字。</w:t>
          </w:r>
        </w:p>
      </w:docPartBody>
    </w:docPart>
    <w:docPart>
      <w:docPartPr>
        <w:name w:val="{959e45e1-1da1-4fef-8313-aaa9beaa6247}"/>
        <w:style w:val=""/>
        <w:category>
          <w:name w:val="常规"/>
          <w:gallery w:val="placeholder"/>
        </w:category>
        <w:types>
          <w:type w:val="bbPlcHdr"/>
        </w:types>
        <w:behaviors>
          <w:behavior w:val="content"/>
        </w:behaviors>
        <w:description w:val=""/>
        <w:guid w:val="{959e45e1-1da1-4fef-8313-aaa9beaa624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 w:name="微软雅黑">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Courier New">
    <w:panose1 w:val="02070309020205020404"/>
    <w:charset w:val="00"/>
    <w:family w:val="auto"/>
    <w:pitch w:val="default"/>
    <w:sig w:usb0="00007A87" w:usb1="80000000" w:usb2="00000008" w:usb3="00000000" w:csb0="400001FF" w:csb1="FFFF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MV Boli">
    <w:panose1 w:val="02000500030200090000"/>
    <w:charset w:val="00"/>
    <w:family w:val="auto"/>
    <w:pitch w:val="default"/>
    <w:sig w:usb0="00000000" w:usb1="00000000" w:usb2="00000100" w:usb3="00000000" w:csb0="00000000" w:csb1="00000000"/>
  </w:font>
  <w:font w:name="MT Extra">
    <w:panose1 w:val="05050102010205020202"/>
    <w:charset w:val="00"/>
    <w:family w:val="auto"/>
    <w:pitch w:val="default"/>
    <w:sig w:usb0="8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招办</cp:lastModifiedBy>
  <dcterms:modified xsi:type="dcterms:W3CDTF">2018-03-07T02:30:11Z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